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3CD2" w14:textId="09A6A80C" w:rsidR="00E83363" w:rsidRDefault="00BA18E1" w:rsidP="00BA18E1">
      <w:pPr>
        <w:jc w:val="center"/>
      </w:pPr>
      <w:r>
        <w:rPr>
          <w:noProof/>
          <w:sz w:val="20"/>
        </w:rPr>
        <w:drawing>
          <wp:inline distT="0" distB="0" distL="0" distR="0" wp14:anchorId="59899399" wp14:editId="0B2B429E">
            <wp:extent cx="2113306" cy="1605533"/>
            <wp:effectExtent l="0" t="0" r="0" b="0"/>
            <wp:docPr id="1" name="image1.jpeg" descr="A logo of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of a college&#10;&#10;Description automatically generated"/>
                    <pic:cNvPicPr/>
                  </pic:nvPicPr>
                  <pic:blipFill>
                    <a:blip r:embed="rId8" cstate="print"/>
                    <a:stretch>
                      <a:fillRect/>
                    </a:stretch>
                  </pic:blipFill>
                  <pic:spPr>
                    <a:xfrm>
                      <a:off x="0" y="0"/>
                      <a:ext cx="2113306" cy="1605533"/>
                    </a:xfrm>
                    <a:prstGeom prst="rect">
                      <a:avLst/>
                    </a:prstGeom>
                  </pic:spPr>
                </pic:pic>
              </a:graphicData>
            </a:graphic>
          </wp:inline>
        </w:drawing>
      </w:r>
    </w:p>
    <w:p w14:paraId="350210B2" w14:textId="77777777" w:rsidR="00BA18E1" w:rsidRPr="00BA18E1" w:rsidRDefault="00BA18E1" w:rsidP="00BA18E1">
      <w:pPr>
        <w:jc w:val="center"/>
        <w:rPr>
          <w:rFonts w:ascii="Times New Roman" w:hAnsi="Times New Roman" w:cs="Times New Roman"/>
          <w:b/>
          <w:bCs/>
          <w:sz w:val="24"/>
          <w:szCs w:val="24"/>
          <w:lang w:val="en-US"/>
        </w:rPr>
      </w:pPr>
      <w:r w:rsidRPr="00BA18E1">
        <w:rPr>
          <w:rFonts w:ascii="Times New Roman" w:hAnsi="Times New Roman" w:cs="Times New Roman"/>
          <w:b/>
          <w:bCs/>
          <w:sz w:val="24"/>
          <w:szCs w:val="24"/>
          <w:lang w:val="en-US"/>
        </w:rPr>
        <w:t>Election Rules and Regulations Policy</w:t>
      </w:r>
    </w:p>
    <w:p w14:paraId="5BBFF05A" w14:textId="77777777" w:rsidR="00BA18E1" w:rsidRDefault="00BA18E1" w:rsidP="00BA18E1">
      <w:pPr>
        <w:jc w:val="center"/>
        <w:rPr>
          <w:rFonts w:ascii="Times New Roman" w:hAnsi="Times New Roman" w:cs="Times New Roman"/>
          <w:b/>
          <w:bCs/>
          <w:sz w:val="24"/>
          <w:szCs w:val="24"/>
          <w:lang w:val="en-US"/>
        </w:rPr>
      </w:pPr>
      <w:r w:rsidRPr="00BA18E1">
        <w:rPr>
          <w:rFonts w:ascii="Times New Roman" w:hAnsi="Times New Roman" w:cs="Times New Roman"/>
          <w:b/>
          <w:bCs/>
          <w:sz w:val="24"/>
          <w:szCs w:val="24"/>
          <w:lang w:val="en-US"/>
        </w:rPr>
        <w:t xml:space="preserve">Last Updated By Max Bamford </w:t>
      </w:r>
    </w:p>
    <w:p w14:paraId="5CC068E3" w14:textId="28DDB044" w:rsidR="00BA18E1" w:rsidRDefault="00BA18E1" w:rsidP="00BA18E1">
      <w:pPr>
        <w:jc w:val="center"/>
        <w:rPr>
          <w:rFonts w:ascii="Times New Roman" w:hAnsi="Times New Roman" w:cs="Times New Roman"/>
          <w:sz w:val="24"/>
          <w:szCs w:val="24"/>
          <w:lang w:val="en-US"/>
        </w:rPr>
      </w:pPr>
      <w:r w:rsidRPr="00BA18E1">
        <w:rPr>
          <w:rFonts w:ascii="Times New Roman" w:hAnsi="Times New Roman" w:cs="Times New Roman"/>
          <w:b/>
          <w:bCs/>
          <w:sz w:val="24"/>
          <w:szCs w:val="24"/>
          <w:lang w:val="en-US"/>
        </w:rPr>
        <w:t>(January 2024)</w:t>
      </w:r>
    </w:p>
    <w:p w14:paraId="22891114" w14:textId="76342673" w:rsidR="00BA18E1" w:rsidRPr="00BA18E1" w:rsidRDefault="00BA18E1" w:rsidP="00BA18E1">
      <w:pPr>
        <w:rPr>
          <w:rFonts w:ascii="Times New Roman" w:hAnsi="Times New Roman" w:cs="Times New Roman"/>
          <w:b/>
          <w:bCs/>
          <w:sz w:val="24"/>
          <w:szCs w:val="24"/>
          <w:u w:val="single"/>
          <w:lang w:val="en-US"/>
        </w:rPr>
      </w:pPr>
      <w:r w:rsidRPr="00BA18E1">
        <w:rPr>
          <w:rFonts w:ascii="Times New Roman" w:hAnsi="Times New Roman" w:cs="Times New Roman"/>
          <w:b/>
          <w:bCs/>
          <w:sz w:val="24"/>
          <w:szCs w:val="24"/>
          <w:u w:val="single"/>
          <w:lang w:val="en-US"/>
        </w:rPr>
        <w:t>Introduction</w:t>
      </w:r>
    </w:p>
    <w:p w14:paraId="56D7F023" w14:textId="7F60F9E3" w:rsid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This policy details the expected conduct and operations of elections that occur within the Junior Common Room (JCR), namely those that result in the appointment of JCR members to the JCR Committee.  It is supplementary to the University policies and procedures and is in no way meant to be contradictory to them. Where this may occur, the Election Rules and Regulations Policy shall not in any way be interpreted as to overrule the University policies and procedures.</w:t>
      </w:r>
    </w:p>
    <w:p w14:paraId="4EF441ED" w14:textId="7964813F" w:rsidR="00BA18E1" w:rsidRPr="00BA18E1" w:rsidRDefault="00BA18E1" w:rsidP="00BA18E1">
      <w:pPr>
        <w:rPr>
          <w:rFonts w:ascii="Times New Roman" w:hAnsi="Times New Roman" w:cs="Times New Roman"/>
          <w:b/>
          <w:bCs/>
          <w:sz w:val="24"/>
          <w:szCs w:val="24"/>
          <w:u w:val="single"/>
          <w:lang w:val="en-US"/>
        </w:rPr>
      </w:pPr>
      <w:r w:rsidRPr="00BA18E1">
        <w:rPr>
          <w:rFonts w:ascii="Times New Roman" w:hAnsi="Times New Roman" w:cs="Times New Roman"/>
          <w:b/>
          <w:bCs/>
          <w:sz w:val="24"/>
          <w:szCs w:val="24"/>
          <w:u w:val="single"/>
          <w:lang w:val="en-US"/>
        </w:rPr>
        <w:t>Nomination Procedure</w:t>
      </w:r>
    </w:p>
    <w:p w14:paraId="0B92038F" w14:textId="77777777" w:rsidR="00BA18E1" w:rsidRP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Candidates must be nominated by one JCR member and seconded by one JCR member (serving, previous or future JCR Officers and Democracy Committee members may not nominate or second a candidate).</w:t>
      </w:r>
    </w:p>
    <w:p w14:paraId="7B9F2BFC" w14:textId="77777777" w:rsidR="00BA18E1" w:rsidRP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Candidates must submit AND email (snow.jcr@durham.ac.uk) the following to the John Snow JCR Office by the deadline specified on the nomination form: a completed nomination form, a manifesto (maximum 250 words) and a manifesto summary (maximum 50 words).</w:t>
      </w:r>
    </w:p>
    <w:p w14:paraId="53D43F2A" w14:textId="246754BD" w:rsid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They must also email a photograph which is a true likeness of them by the deadline specified.</w:t>
      </w:r>
    </w:p>
    <w:p w14:paraId="036A9581" w14:textId="1A2F094B" w:rsidR="00BA18E1" w:rsidRPr="00BA18E1" w:rsidRDefault="00BA18E1" w:rsidP="00BA18E1">
      <w:pPr>
        <w:rPr>
          <w:rFonts w:ascii="Times New Roman" w:hAnsi="Times New Roman" w:cs="Times New Roman"/>
          <w:b/>
          <w:bCs/>
          <w:sz w:val="24"/>
          <w:szCs w:val="24"/>
          <w:u w:val="single"/>
          <w:lang w:val="en-US"/>
        </w:rPr>
      </w:pPr>
      <w:r w:rsidRPr="00BA18E1">
        <w:rPr>
          <w:rFonts w:ascii="Times New Roman" w:hAnsi="Times New Roman" w:cs="Times New Roman"/>
          <w:b/>
          <w:bCs/>
          <w:sz w:val="24"/>
          <w:szCs w:val="24"/>
          <w:u w:val="single"/>
          <w:lang w:val="en-US"/>
        </w:rPr>
        <w:t>Hustings</w:t>
      </w:r>
    </w:p>
    <w:p w14:paraId="2AF61A48" w14:textId="77777777" w:rsidR="00BA18E1" w:rsidRPr="00BA18E1" w:rsidRDefault="00BA18E1" w:rsidP="00BA18E1">
      <w:pPr>
        <w:pStyle w:val="ListParagraph"/>
        <w:numPr>
          <w:ilvl w:val="0"/>
          <w:numId w:val="8"/>
        </w:num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Hustings will take place for each position publicly with JCR members being invited to attend. The order of hustings will be decided by the JCR Chair and each candidate’s speech must not exceed </w:t>
      </w:r>
      <w:r w:rsidRPr="00BA18E1">
        <w:rPr>
          <w:rFonts w:ascii="Times New Roman" w:hAnsi="Times New Roman" w:cs="Times New Roman"/>
          <w:b/>
          <w:bCs/>
          <w:sz w:val="24"/>
          <w:szCs w:val="24"/>
          <w:lang w:val="en-US"/>
        </w:rPr>
        <w:t>3 minutes</w:t>
      </w:r>
      <w:r w:rsidRPr="00BA18E1">
        <w:rPr>
          <w:rFonts w:ascii="Times New Roman" w:hAnsi="Times New Roman" w:cs="Times New Roman"/>
          <w:sz w:val="24"/>
          <w:szCs w:val="24"/>
          <w:lang w:val="en-US"/>
        </w:rPr>
        <w:t xml:space="preserve">. However, candidates running for the position of JCR President can give a speech which must not exceed </w:t>
      </w:r>
      <w:r w:rsidRPr="00BA18E1">
        <w:rPr>
          <w:rFonts w:ascii="Times New Roman" w:hAnsi="Times New Roman" w:cs="Times New Roman"/>
          <w:b/>
          <w:bCs/>
          <w:sz w:val="24"/>
          <w:szCs w:val="24"/>
          <w:lang w:val="en-US"/>
        </w:rPr>
        <w:t>5 minutes</w:t>
      </w:r>
      <w:r w:rsidRPr="00BA18E1">
        <w:rPr>
          <w:rFonts w:ascii="Times New Roman" w:hAnsi="Times New Roman" w:cs="Times New Roman"/>
          <w:sz w:val="24"/>
          <w:szCs w:val="24"/>
          <w:lang w:val="en-US"/>
        </w:rPr>
        <w:t>.</w:t>
      </w:r>
    </w:p>
    <w:p w14:paraId="3E5AFA46" w14:textId="77777777" w:rsidR="00BA18E1" w:rsidRPr="00BA18E1" w:rsidRDefault="00BA18E1" w:rsidP="00BA18E1">
      <w:pPr>
        <w:pStyle w:val="ListParagraph"/>
        <w:numPr>
          <w:ilvl w:val="0"/>
          <w:numId w:val="8"/>
        </w:num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Candidates will be asked to vacate the hustings area whilst other candidates are husting for the same position. Candidates </w:t>
      </w:r>
      <w:r w:rsidRPr="00BA18E1">
        <w:rPr>
          <w:rFonts w:ascii="Times New Roman" w:hAnsi="Times New Roman" w:cs="Times New Roman"/>
          <w:b/>
          <w:bCs/>
          <w:sz w:val="24"/>
          <w:szCs w:val="24"/>
          <w:lang w:val="en-US"/>
        </w:rPr>
        <w:t>must not make negative references</w:t>
      </w:r>
      <w:r w:rsidRPr="00BA18E1">
        <w:rPr>
          <w:rFonts w:ascii="Times New Roman" w:hAnsi="Times New Roman" w:cs="Times New Roman"/>
          <w:sz w:val="24"/>
          <w:szCs w:val="24"/>
          <w:lang w:val="en-US"/>
        </w:rPr>
        <w:t xml:space="preserve"> to any other candidates during their own speeches.</w:t>
      </w:r>
    </w:p>
    <w:p w14:paraId="43401929" w14:textId="77777777" w:rsidR="00BA18E1" w:rsidRPr="00BA18E1" w:rsidRDefault="00BA18E1" w:rsidP="00BA18E1">
      <w:pPr>
        <w:pStyle w:val="ListParagraph"/>
        <w:numPr>
          <w:ilvl w:val="0"/>
          <w:numId w:val="8"/>
        </w:numPr>
        <w:rPr>
          <w:rFonts w:ascii="Times New Roman" w:hAnsi="Times New Roman" w:cs="Times New Roman"/>
          <w:sz w:val="24"/>
          <w:szCs w:val="24"/>
          <w:lang w:val="en-US"/>
        </w:rPr>
      </w:pPr>
      <w:r w:rsidRPr="00BA18E1">
        <w:rPr>
          <w:rFonts w:ascii="Times New Roman" w:hAnsi="Times New Roman" w:cs="Times New Roman"/>
          <w:sz w:val="24"/>
          <w:szCs w:val="24"/>
          <w:lang w:val="en-US"/>
        </w:rPr>
        <w:t>Candidates will be expected to answer questions from present JCR members after all candidates for a given position have made their husts.</w:t>
      </w:r>
    </w:p>
    <w:p w14:paraId="0D12098C" w14:textId="77777777" w:rsidR="00BA18E1" w:rsidRPr="00BA18E1" w:rsidRDefault="00BA18E1" w:rsidP="00BA18E1">
      <w:pPr>
        <w:pStyle w:val="ListParagraph"/>
        <w:numPr>
          <w:ilvl w:val="0"/>
          <w:numId w:val="8"/>
        </w:num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Candidates may only begin campaigning </w:t>
      </w:r>
      <w:r w:rsidRPr="00BA18E1">
        <w:rPr>
          <w:rFonts w:ascii="Times New Roman" w:hAnsi="Times New Roman" w:cs="Times New Roman"/>
          <w:b/>
          <w:bCs/>
          <w:sz w:val="24"/>
          <w:szCs w:val="24"/>
          <w:lang w:val="en-US"/>
        </w:rPr>
        <w:t>after</w:t>
      </w:r>
      <w:r w:rsidRPr="00BA18E1">
        <w:rPr>
          <w:rFonts w:ascii="Times New Roman" w:hAnsi="Times New Roman" w:cs="Times New Roman"/>
          <w:sz w:val="24"/>
          <w:szCs w:val="24"/>
          <w:lang w:val="en-US"/>
        </w:rPr>
        <w:t xml:space="preserve"> all speeches have been delivered and the meeting has officially been closed by the JCR Chair.</w:t>
      </w:r>
    </w:p>
    <w:p w14:paraId="0804F690" w14:textId="3D69A358" w:rsidR="00BA18E1" w:rsidRPr="00BA18E1" w:rsidRDefault="00BA18E1" w:rsidP="00BA18E1">
      <w:pPr>
        <w:ind w:firstLine="60"/>
        <w:rPr>
          <w:rFonts w:ascii="Times New Roman" w:hAnsi="Times New Roman" w:cs="Times New Roman"/>
          <w:sz w:val="24"/>
          <w:szCs w:val="24"/>
          <w:lang w:val="en-US"/>
        </w:rPr>
      </w:pPr>
    </w:p>
    <w:p w14:paraId="5FB8397A" w14:textId="4173965A" w:rsidR="00BA18E1" w:rsidRPr="00BA18E1" w:rsidRDefault="00BA18E1" w:rsidP="00BA18E1">
      <w:pPr>
        <w:pStyle w:val="ListParagraph"/>
        <w:numPr>
          <w:ilvl w:val="0"/>
          <w:numId w:val="8"/>
        </w:numPr>
        <w:rPr>
          <w:rFonts w:ascii="Times New Roman" w:hAnsi="Times New Roman" w:cs="Times New Roman"/>
          <w:sz w:val="24"/>
          <w:szCs w:val="24"/>
          <w:lang w:val="en-US"/>
        </w:rPr>
      </w:pPr>
      <w:r w:rsidRPr="00BA18E1">
        <w:rPr>
          <w:rFonts w:ascii="Times New Roman" w:hAnsi="Times New Roman" w:cs="Times New Roman"/>
          <w:sz w:val="24"/>
          <w:szCs w:val="24"/>
          <w:lang w:val="en-US"/>
        </w:rPr>
        <w:lastRenderedPageBreak/>
        <w:t xml:space="preserve">Candidates </w:t>
      </w:r>
      <w:r w:rsidRPr="00BA18E1">
        <w:rPr>
          <w:rFonts w:ascii="Times New Roman" w:hAnsi="Times New Roman" w:cs="Times New Roman"/>
          <w:b/>
          <w:bCs/>
          <w:sz w:val="24"/>
          <w:szCs w:val="24"/>
          <w:lang w:val="en-US"/>
        </w:rPr>
        <w:t>must not</w:t>
      </w:r>
      <w:r w:rsidRPr="00BA18E1">
        <w:rPr>
          <w:rFonts w:ascii="Times New Roman" w:hAnsi="Times New Roman" w:cs="Times New Roman"/>
          <w:sz w:val="24"/>
          <w:szCs w:val="24"/>
          <w:lang w:val="en-US"/>
        </w:rPr>
        <w:t xml:space="preserve"> campaign during hustings nor have campaign materials with them during hustings.</w:t>
      </w:r>
    </w:p>
    <w:p w14:paraId="06E0F237" w14:textId="4E58F681" w:rsidR="00BA18E1" w:rsidRPr="00BA18E1" w:rsidRDefault="00BA18E1" w:rsidP="00BA18E1">
      <w:pPr>
        <w:rPr>
          <w:rFonts w:ascii="Times New Roman" w:hAnsi="Times New Roman" w:cs="Times New Roman"/>
          <w:b/>
          <w:bCs/>
          <w:sz w:val="24"/>
          <w:szCs w:val="24"/>
          <w:u w:val="single"/>
          <w:lang w:val="en-US"/>
        </w:rPr>
      </w:pPr>
      <w:r w:rsidRPr="00BA18E1">
        <w:rPr>
          <w:rFonts w:ascii="Times New Roman" w:hAnsi="Times New Roman" w:cs="Times New Roman"/>
          <w:b/>
          <w:bCs/>
          <w:sz w:val="24"/>
          <w:szCs w:val="24"/>
          <w:u w:val="single"/>
          <w:lang w:val="en-US"/>
        </w:rPr>
        <w:t>Campaigning</w:t>
      </w:r>
    </w:p>
    <w:p w14:paraId="140751D8" w14:textId="45F5879B" w:rsidR="00BA18E1" w:rsidRPr="00BA18E1" w:rsidRDefault="00BA18E1" w:rsidP="00BA18E1">
      <w:pPr>
        <w:pStyle w:val="ListParagraph"/>
        <w:numPr>
          <w:ilvl w:val="0"/>
          <w:numId w:val="4"/>
        </w:numPr>
        <w:rPr>
          <w:rFonts w:ascii="Times New Roman" w:hAnsi="Times New Roman" w:cs="Times New Roman"/>
          <w:sz w:val="24"/>
          <w:szCs w:val="24"/>
          <w:lang w:val="en-US"/>
        </w:rPr>
      </w:pPr>
      <w:r w:rsidRPr="00BA18E1">
        <w:rPr>
          <w:rFonts w:ascii="Times New Roman" w:hAnsi="Times New Roman" w:cs="Times New Roman"/>
          <w:sz w:val="24"/>
          <w:szCs w:val="24"/>
          <w:lang w:val="en-US"/>
        </w:rPr>
        <w:t>In relation to campaigning, candidates CAN:</w:t>
      </w:r>
    </w:p>
    <w:p w14:paraId="77DB8622" w14:textId="71261B93" w:rsidR="00BA18E1" w:rsidRPr="00BA18E1" w:rsidRDefault="00BA18E1" w:rsidP="00BA18E1">
      <w:pPr>
        <w:pStyle w:val="ListParagraph"/>
        <w:numPr>
          <w:ilvl w:val="0"/>
          <w:numId w:val="4"/>
        </w:numPr>
        <w:rPr>
          <w:rFonts w:ascii="Times New Roman" w:hAnsi="Times New Roman" w:cs="Times New Roman"/>
          <w:sz w:val="24"/>
          <w:szCs w:val="24"/>
          <w:lang w:val="en-US"/>
        </w:rPr>
      </w:pPr>
      <w:r w:rsidRPr="00BA18E1">
        <w:rPr>
          <w:rFonts w:ascii="Times New Roman" w:hAnsi="Times New Roman" w:cs="Times New Roman"/>
          <w:sz w:val="24"/>
          <w:szCs w:val="24"/>
          <w:lang w:val="en-US"/>
        </w:rPr>
        <w:t>Place posters on suitable notice boards in college and around campus that cover no more than an area equivalent to three A3 pieces of paper per notice board.</w:t>
      </w:r>
    </w:p>
    <w:p w14:paraId="3BB5CF2C" w14:textId="5DFCDBFF" w:rsidR="00BA18E1" w:rsidRPr="00BA18E1" w:rsidRDefault="00BA18E1" w:rsidP="00BA18E1">
      <w:pPr>
        <w:pStyle w:val="ListParagraph"/>
        <w:numPr>
          <w:ilvl w:val="0"/>
          <w:numId w:val="4"/>
        </w:numPr>
        <w:rPr>
          <w:rFonts w:ascii="Times New Roman" w:hAnsi="Times New Roman" w:cs="Times New Roman"/>
          <w:sz w:val="24"/>
          <w:szCs w:val="24"/>
          <w:lang w:val="en-US"/>
        </w:rPr>
      </w:pPr>
      <w:r w:rsidRPr="00BA18E1">
        <w:rPr>
          <w:rFonts w:ascii="Times New Roman" w:hAnsi="Times New Roman" w:cs="Times New Roman"/>
          <w:sz w:val="24"/>
          <w:szCs w:val="24"/>
          <w:lang w:val="en-US"/>
        </w:rPr>
        <w:t>Place posters in accommodation blocks but only where notice boards are present or other posters are regularly displayed.</w:t>
      </w:r>
    </w:p>
    <w:p w14:paraId="48D99889" w14:textId="4890C0BE" w:rsidR="00BA18E1" w:rsidRPr="00BA18E1" w:rsidRDefault="00BA18E1" w:rsidP="00BA18E1">
      <w:pPr>
        <w:pStyle w:val="ListParagraph"/>
        <w:numPr>
          <w:ilvl w:val="0"/>
          <w:numId w:val="4"/>
        </w:numPr>
        <w:rPr>
          <w:rFonts w:ascii="Times New Roman" w:hAnsi="Times New Roman" w:cs="Times New Roman"/>
          <w:sz w:val="24"/>
          <w:szCs w:val="24"/>
          <w:lang w:val="en-US"/>
        </w:rPr>
      </w:pPr>
      <w:r w:rsidRPr="00BA18E1">
        <w:rPr>
          <w:rFonts w:ascii="Times New Roman" w:hAnsi="Times New Roman" w:cs="Times New Roman"/>
          <w:sz w:val="24"/>
          <w:szCs w:val="24"/>
          <w:lang w:val="en-US"/>
        </w:rPr>
        <w:t>Display posters on their own bedroom doors and the doors of individuals who have given explicit permission for them to do so.</w:t>
      </w:r>
    </w:p>
    <w:p w14:paraId="2AB7E77A" w14:textId="743F2392" w:rsidR="00BA18E1" w:rsidRDefault="00BA18E1" w:rsidP="00BA18E1">
      <w:pPr>
        <w:pStyle w:val="ListParagraph"/>
        <w:numPr>
          <w:ilvl w:val="0"/>
          <w:numId w:val="4"/>
        </w:numPr>
        <w:rPr>
          <w:rFonts w:ascii="Times New Roman" w:hAnsi="Times New Roman" w:cs="Times New Roman"/>
          <w:sz w:val="24"/>
          <w:szCs w:val="24"/>
          <w:lang w:val="en-US"/>
        </w:rPr>
      </w:pPr>
      <w:r w:rsidRPr="00BA18E1">
        <w:rPr>
          <w:rFonts w:ascii="Times New Roman" w:hAnsi="Times New Roman" w:cs="Times New Roman"/>
          <w:sz w:val="24"/>
          <w:szCs w:val="24"/>
          <w:lang w:val="en-US"/>
        </w:rPr>
        <w:t>Place campaign materials on tables in communal kitchens.</w:t>
      </w:r>
    </w:p>
    <w:p w14:paraId="05B66C93" w14:textId="60033162" w:rsidR="00BA18E1" w:rsidRDefault="00BA18E1" w:rsidP="00BA18E1">
      <w:pPr>
        <w:pStyle w:val="ListParagraph"/>
        <w:numPr>
          <w:ilvl w:val="0"/>
          <w:numId w:val="4"/>
        </w:numPr>
        <w:rPr>
          <w:rFonts w:ascii="Times New Roman" w:hAnsi="Times New Roman" w:cs="Times New Roman"/>
          <w:sz w:val="24"/>
          <w:szCs w:val="24"/>
          <w:lang w:val="en-US"/>
        </w:rPr>
      </w:pPr>
      <w:r w:rsidRPr="00BA18E1">
        <w:rPr>
          <w:rFonts w:ascii="Times New Roman" w:hAnsi="Times New Roman" w:cs="Times New Roman"/>
          <w:sz w:val="24"/>
          <w:szCs w:val="24"/>
          <w:lang w:val="en-US"/>
        </w:rPr>
        <w:t>Candidates cannot make any reference to voting for themselves in their campaign material. The statement ‘X for Y role’ is allowed but cannot be a derivative of ‘Vote X for Y role’. Only encouraging voting is allowed</w:t>
      </w:r>
      <w:r>
        <w:rPr>
          <w:rFonts w:ascii="Times New Roman" w:hAnsi="Times New Roman" w:cs="Times New Roman"/>
          <w:sz w:val="24"/>
          <w:szCs w:val="24"/>
          <w:lang w:val="en-US"/>
        </w:rPr>
        <w:t>.</w:t>
      </w:r>
    </w:p>
    <w:p w14:paraId="06EF7DC5" w14:textId="35447D1E" w:rsidR="00BA18E1" w:rsidRP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NB. If campaign materials are not stamped with the official ‘John Snow College’ stamp, there is a risk that they will be removed without warning by college staff.</w:t>
      </w:r>
    </w:p>
    <w:p w14:paraId="21332262" w14:textId="0D7CC5AF" w:rsidR="00BA18E1" w:rsidRPr="005E3DD4" w:rsidRDefault="00BA18E1" w:rsidP="00BA18E1">
      <w:pPr>
        <w:rPr>
          <w:rFonts w:ascii="Times New Roman" w:hAnsi="Times New Roman" w:cs="Times New Roman"/>
          <w:sz w:val="24"/>
          <w:szCs w:val="24"/>
          <w:u w:val="single"/>
          <w:lang w:val="en-US"/>
        </w:rPr>
      </w:pPr>
      <w:r w:rsidRPr="005E3DD4">
        <w:rPr>
          <w:rFonts w:ascii="Times New Roman" w:hAnsi="Times New Roman" w:cs="Times New Roman"/>
          <w:sz w:val="24"/>
          <w:szCs w:val="24"/>
          <w:u w:val="single"/>
          <w:lang w:val="en-US"/>
        </w:rPr>
        <w:t>However, candidates CANNOT:</w:t>
      </w:r>
    </w:p>
    <w:p w14:paraId="3613C17F" w14:textId="3C9180B3" w:rsidR="00BA18E1" w:rsidRPr="00BA18E1" w:rsidRDefault="00BA18E1" w:rsidP="00BA18E1">
      <w:pPr>
        <w:pStyle w:val="ListParagraph"/>
        <w:numPr>
          <w:ilvl w:val="0"/>
          <w:numId w:val="5"/>
        </w:numPr>
        <w:rPr>
          <w:rFonts w:ascii="Times New Roman" w:hAnsi="Times New Roman" w:cs="Times New Roman"/>
          <w:sz w:val="24"/>
          <w:szCs w:val="24"/>
          <w:lang w:val="en-US"/>
        </w:rPr>
      </w:pPr>
      <w:r w:rsidRPr="00BA18E1">
        <w:rPr>
          <w:rFonts w:ascii="Times New Roman" w:hAnsi="Times New Roman" w:cs="Times New Roman"/>
          <w:sz w:val="24"/>
          <w:szCs w:val="24"/>
          <w:lang w:val="en-US"/>
        </w:rPr>
        <w:t>Use gifts, incentives or giveaways as part of their campaign.</w:t>
      </w:r>
    </w:p>
    <w:p w14:paraId="395DC350" w14:textId="6F0C9E33" w:rsidR="00BA18E1" w:rsidRPr="00BA18E1" w:rsidRDefault="00BA18E1" w:rsidP="00BA18E1">
      <w:pPr>
        <w:pStyle w:val="ListParagraph"/>
        <w:numPr>
          <w:ilvl w:val="0"/>
          <w:numId w:val="5"/>
        </w:numPr>
        <w:rPr>
          <w:rFonts w:ascii="Times New Roman" w:hAnsi="Times New Roman" w:cs="Times New Roman"/>
          <w:sz w:val="24"/>
          <w:szCs w:val="24"/>
          <w:lang w:val="en-US"/>
        </w:rPr>
      </w:pPr>
      <w:r w:rsidRPr="00BA18E1">
        <w:rPr>
          <w:rFonts w:ascii="Times New Roman" w:hAnsi="Times New Roman" w:cs="Times New Roman"/>
          <w:sz w:val="24"/>
          <w:szCs w:val="24"/>
          <w:lang w:val="en-US"/>
        </w:rPr>
        <w:t>Utilize any group</w:t>
      </w:r>
      <w:r>
        <w:rPr>
          <w:rFonts w:ascii="Times New Roman" w:hAnsi="Times New Roman" w:cs="Times New Roman"/>
          <w:sz w:val="24"/>
          <w:szCs w:val="24"/>
          <w:lang w:val="en-US"/>
        </w:rPr>
        <w:t xml:space="preserve">s </w:t>
      </w:r>
      <w:r w:rsidRPr="00BA18E1">
        <w:rPr>
          <w:rFonts w:ascii="Times New Roman" w:hAnsi="Times New Roman" w:cs="Times New Roman"/>
          <w:sz w:val="24"/>
          <w:szCs w:val="24"/>
          <w:lang w:val="en-US"/>
        </w:rPr>
        <w:t>that they are in related to college activities (such as</w:t>
      </w:r>
      <w:r>
        <w:rPr>
          <w:rFonts w:ascii="Times New Roman" w:hAnsi="Times New Roman" w:cs="Times New Roman"/>
          <w:sz w:val="24"/>
          <w:szCs w:val="24"/>
          <w:lang w:val="en-US"/>
        </w:rPr>
        <w:t xml:space="preserve"> sports</w:t>
      </w:r>
      <w:r w:rsidRPr="00BA18E1">
        <w:rPr>
          <w:rFonts w:ascii="Times New Roman" w:hAnsi="Times New Roman" w:cs="Times New Roman"/>
          <w:sz w:val="24"/>
          <w:szCs w:val="24"/>
          <w:lang w:val="en-US"/>
        </w:rPr>
        <w:t xml:space="preserve"> and society group chats) to solicit votes.</w:t>
      </w:r>
    </w:p>
    <w:p w14:paraId="5D1AB8C4" w14:textId="573322EE" w:rsidR="00BA18E1" w:rsidRPr="00BA18E1" w:rsidRDefault="00BA18E1" w:rsidP="00BA18E1">
      <w:pPr>
        <w:pStyle w:val="ListParagraph"/>
        <w:numPr>
          <w:ilvl w:val="0"/>
          <w:numId w:val="5"/>
        </w:numPr>
        <w:rPr>
          <w:rFonts w:ascii="Times New Roman" w:hAnsi="Times New Roman" w:cs="Times New Roman"/>
          <w:sz w:val="24"/>
          <w:szCs w:val="24"/>
          <w:lang w:val="en-US"/>
        </w:rPr>
      </w:pPr>
      <w:r w:rsidRPr="00BA18E1">
        <w:rPr>
          <w:rFonts w:ascii="Times New Roman" w:hAnsi="Times New Roman" w:cs="Times New Roman"/>
          <w:sz w:val="24"/>
          <w:szCs w:val="24"/>
          <w:lang w:val="en-US"/>
        </w:rPr>
        <w:t>Send emails or text messages to solicit votes, or use lists of contact details such as mailing lists of clubs and societies to communicate with large groups.</w:t>
      </w:r>
    </w:p>
    <w:p w14:paraId="652F15D6" w14:textId="5FCFE62A" w:rsidR="00BA18E1" w:rsidRPr="00BA18E1" w:rsidRDefault="00BA18E1" w:rsidP="00BA18E1">
      <w:pPr>
        <w:pStyle w:val="ListParagraph"/>
        <w:numPr>
          <w:ilvl w:val="0"/>
          <w:numId w:val="5"/>
        </w:numPr>
        <w:rPr>
          <w:rFonts w:ascii="Times New Roman" w:hAnsi="Times New Roman" w:cs="Times New Roman"/>
          <w:sz w:val="24"/>
          <w:szCs w:val="24"/>
          <w:lang w:val="en-US"/>
        </w:rPr>
      </w:pPr>
      <w:r w:rsidRPr="00BA18E1">
        <w:rPr>
          <w:rFonts w:ascii="Times New Roman" w:hAnsi="Times New Roman" w:cs="Times New Roman"/>
          <w:sz w:val="24"/>
          <w:szCs w:val="24"/>
          <w:lang w:val="en-US"/>
        </w:rPr>
        <w:t>Interfere with, alter or damage campaign materials belonging to themselves or other candidates, including the removal or ‘covering up’ of posters and flyers even if to make space for their own materials.</w:t>
      </w:r>
    </w:p>
    <w:p w14:paraId="5A659C64" w14:textId="64AE6AA1" w:rsidR="00BA18E1" w:rsidRPr="00BA18E1" w:rsidRDefault="00BA18E1" w:rsidP="00BA18E1">
      <w:pPr>
        <w:pStyle w:val="ListParagraph"/>
        <w:numPr>
          <w:ilvl w:val="0"/>
          <w:numId w:val="5"/>
        </w:numPr>
        <w:rPr>
          <w:rFonts w:ascii="Times New Roman" w:hAnsi="Times New Roman" w:cs="Times New Roman"/>
          <w:sz w:val="24"/>
          <w:szCs w:val="24"/>
          <w:lang w:val="en-US"/>
        </w:rPr>
      </w:pPr>
      <w:r w:rsidRPr="00BA18E1">
        <w:rPr>
          <w:rFonts w:ascii="Times New Roman" w:hAnsi="Times New Roman" w:cs="Times New Roman"/>
          <w:sz w:val="24"/>
          <w:szCs w:val="24"/>
          <w:lang w:val="en-US"/>
        </w:rPr>
        <w:t>Make negative reference, implied or explicit, to any other candidate throughout their campaign</w:t>
      </w:r>
      <w:r>
        <w:rPr>
          <w:rFonts w:ascii="Times New Roman" w:hAnsi="Times New Roman" w:cs="Times New Roman"/>
          <w:sz w:val="24"/>
          <w:szCs w:val="24"/>
          <w:lang w:val="en-US"/>
        </w:rPr>
        <w:t xml:space="preserve"> (even candidates running for a different position to themselves)</w:t>
      </w:r>
    </w:p>
    <w:p w14:paraId="65B3337C" w14:textId="5EB30057" w:rsidR="00BA18E1" w:rsidRPr="00BA18E1" w:rsidRDefault="00BA18E1" w:rsidP="00BA18E1">
      <w:pPr>
        <w:pStyle w:val="ListParagraph"/>
        <w:numPr>
          <w:ilvl w:val="0"/>
          <w:numId w:val="5"/>
        </w:num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Have more than one form of </w:t>
      </w:r>
      <w:r>
        <w:rPr>
          <w:rFonts w:ascii="Times New Roman" w:hAnsi="Times New Roman" w:cs="Times New Roman"/>
          <w:sz w:val="24"/>
          <w:szCs w:val="24"/>
          <w:lang w:val="en-US"/>
        </w:rPr>
        <w:t>‘</w:t>
      </w:r>
      <w:r w:rsidRPr="00BA18E1">
        <w:rPr>
          <w:rFonts w:ascii="Times New Roman" w:hAnsi="Times New Roman" w:cs="Times New Roman"/>
          <w:sz w:val="24"/>
          <w:szCs w:val="24"/>
          <w:lang w:val="en-US"/>
        </w:rPr>
        <w:t>main campaign</w:t>
      </w:r>
      <w:r>
        <w:rPr>
          <w:rFonts w:ascii="Times New Roman" w:hAnsi="Times New Roman" w:cs="Times New Roman"/>
          <w:sz w:val="24"/>
          <w:szCs w:val="24"/>
          <w:lang w:val="en-US"/>
        </w:rPr>
        <w:t>’</w:t>
      </w:r>
      <w:r w:rsidRPr="00BA18E1">
        <w:rPr>
          <w:rFonts w:ascii="Times New Roman" w:hAnsi="Times New Roman" w:cs="Times New Roman"/>
          <w:sz w:val="24"/>
          <w:szCs w:val="24"/>
          <w:lang w:val="en-US"/>
        </w:rPr>
        <w:t xml:space="preserve"> (i.e candidates may </w:t>
      </w:r>
      <w:r w:rsidRPr="00BA18E1">
        <w:rPr>
          <w:rFonts w:ascii="Times New Roman" w:hAnsi="Times New Roman" w:cs="Times New Roman"/>
          <w:b/>
          <w:bCs/>
          <w:sz w:val="24"/>
          <w:szCs w:val="24"/>
          <w:lang w:val="en-US"/>
        </w:rPr>
        <w:t>not</w:t>
      </w:r>
      <w:r w:rsidRPr="00BA18E1">
        <w:rPr>
          <w:rFonts w:ascii="Times New Roman" w:hAnsi="Times New Roman" w:cs="Times New Roman"/>
          <w:sz w:val="24"/>
          <w:szCs w:val="24"/>
          <w:lang w:val="en-US"/>
        </w:rPr>
        <w:t xml:space="preserve"> have a facebook page </w:t>
      </w:r>
      <w:r>
        <w:rPr>
          <w:rFonts w:ascii="Times New Roman" w:hAnsi="Times New Roman" w:cs="Times New Roman"/>
          <w:b/>
          <w:bCs/>
          <w:sz w:val="24"/>
          <w:szCs w:val="24"/>
          <w:lang w:val="en-US"/>
        </w:rPr>
        <w:t xml:space="preserve">and </w:t>
      </w:r>
      <w:r w:rsidRPr="00BA18E1">
        <w:rPr>
          <w:rFonts w:ascii="Times New Roman" w:hAnsi="Times New Roman" w:cs="Times New Roman"/>
          <w:sz w:val="24"/>
          <w:szCs w:val="24"/>
          <w:lang w:val="en-US"/>
        </w:rPr>
        <w:t>place posters around college)</w:t>
      </w:r>
    </w:p>
    <w:p w14:paraId="51C11E38" w14:textId="252704AA" w:rsidR="00BA18E1" w:rsidRPr="005E3DD4" w:rsidRDefault="00BA18E1" w:rsidP="00BA18E1">
      <w:pPr>
        <w:rPr>
          <w:rFonts w:ascii="Times New Roman" w:hAnsi="Times New Roman" w:cs="Times New Roman"/>
          <w:b/>
          <w:bCs/>
          <w:sz w:val="24"/>
          <w:szCs w:val="24"/>
          <w:u w:val="single"/>
          <w:lang w:val="en-US"/>
        </w:rPr>
      </w:pPr>
      <w:r w:rsidRPr="005E3DD4">
        <w:rPr>
          <w:rFonts w:ascii="Times New Roman" w:hAnsi="Times New Roman" w:cs="Times New Roman"/>
          <w:b/>
          <w:bCs/>
          <w:sz w:val="24"/>
          <w:szCs w:val="24"/>
          <w:u w:val="single"/>
          <w:lang w:val="en-US"/>
        </w:rPr>
        <w:t>Social Networking regulations</w:t>
      </w:r>
    </w:p>
    <w:p w14:paraId="78B123CE" w14:textId="77777777" w:rsidR="00BA18E1" w:rsidRP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In relation to social networking sites, candidates can:</w:t>
      </w:r>
    </w:p>
    <w:p w14:paraId="3EB79165" w14:textId="59821E27" w:rsidR="00BA18E1" w:rsidRPr="00BA18E1" w:rsidRDefault="00BA18E1" w:rsidP="00BA18E1">
      <w:pPr>
        <w:pStyle w:val="ListParagraph"/>
        <w:numPr>
          <w:ilvl w:val="0"/>
          <w:numId w:val="6"/>
        </w:num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Create </w:t>
      </w:r>
      <w:r w:rsidRPr="00BA18E1">
        <w:rPr>
          <w:rFonts w:ascii="Times New Roman" w:hAnsi="Times New Roman" w:cs="Times New Roman"/>
          <w:b/>
          <w:bCs/>
          <w:sz w:val="24"/>
          <w:szCs w:val="24"/>
          <w:lang w:val="en-US"/>
        </w:rPr>
        <w:t>EITHER</w:t>
      </w:r>
      <w:r w:rsidRPr="00BA18E1">
        <w:rPr>
          <w:rFonts w:ascii="Times New Roman" w:hAnsi="Times New Roman" w:cs="Times New Roman"/>
          <w:sz w:val="24"/>
          <w:szCs w:val="24"/>
          <w:lang w:val="en-US"/>
        </w:rPr>
        <w:t xml:space="preserve"> a single event </w:t>
      </w:r>
      <w:r w:rsidRPr="00BA18E1">
        <w:rPr>
          <w:rFonts w:ascii="Times New Roman" w:hAnsi="Times New Roman" w:cs="Times New Roman"/>
          <w:b/>
          <w:bCs/>
          <w:sz w:val="24"/>
          <w:szCs w:val="24"/>
          <w:lang w:val="en-US"/>
        </w:rPr>
        <w:t>OR</w:t>
      </w:r>
      <w:r w:rsidRPr="00BA18E1">
        <w:rPr>
          <w:rFonts w:ascii="Times New Roman" w:hAnsi="Times New Roman" w:cs="Times New Roman"/>
          <w:sz w:val="24"/>
          <w:szCs w:val="24"/>
          <w:lang w:val="en-US"/>
        </w:rPr>
        <w:t xml:space="preserve"> group </w:t>
      </w:r>
      <w:r w:rsidRPr="00BA18E1">
        <w:rPr>
          <w:rFonts w:ascii="Times New Roman" w:hAnsi="Times New Roman" w:cs="Times New Roman"/>
          <w:b/>
          <w:bCs/>
          <w:sz w:val="24"/>
          <w:szCs w:val="24"/>
          <w:lang w:val="en-US"/>
        </w:rPr>
        <w:t>OR</w:t>
      </w:r>
      <w:r w:rsidRPr="00BA18E1">
        <w:rPr>
          <w:rFonts w:ascii="Times New Roman" w:hAnsi="Times New Roman" w:cs="Times New Roman"/>
          <w:sz w:val="24"/>
          <w:szCs w:val="24"/>
          <w:lang w:val="en-US"/>
        </w:rPr>
        <w:t xml:space="preserve"> page to promote their campaign (not more than one) as their </w:t>
      </w:r>
      <w:r>
        <w:rPr>
          <w:rFonts w:ascii="Times New Roman" w:hAnsi="Times New Roman" w:cs="Times New Roman"/>
          <w:sz w:val="24"/>
          <w:szCs w:val="24"/>
          <w:lang w:val="en-US"/>
        </w:rPr>
        <w:t>‘</w:t>
      </w:r>
      <w:r w:rsidRPr="00BA18E1">
        <w:rPr>
          <w:rFonts w:ascii="Times New Roman" w:hAnsi="Times New Roman" w:cs="Times New Roman"/>
          <w:sz w:val="24"/>
          <w:szCs w:val="24"/>
          <w:lang w:val="en-US"/>
        </w:rPr>
        <w:t>main form</w:t>
      </w:r>
      <w:r>
        <w:rPr>
          <w:rFonts w:ascii="Times New Roman" w:hAnsi="Times New Roman" w:cs="Times New Roman"/>
          <w:sz w:val="24"/>
          <w:szCs w:val="24"/>
          <w:lang w:val="en-US"/>
        </w:rPr>
        <w:t>’</w:t>
      </w:r>
      <w:r w:rsidRPr="00BA18E1">
        <w:rPr>
          <w:rFonts w:ascii="Times New Roman" w:hAnsi="Times New Roman" w:cs="Times New Roman"/>
          <w:sz w:val="24"/>
          <w:szCs w:val="24"/>
          <w:lang w:val="en-US"/>
        </w:rPr>
        <w:t xml:space="preserve"> of campaigning. </w:t>
      </w:r>
    </w:p>
    <w:p w14:paraId="03B492BF" w14:textId="23519766" w:rsidR="00BA18E1" w:rsidRDefault="00BA18E1" w:rsidP="00BA18E1">
      <w:pPr>
        <w:pStyle w:val="ListParagraph"/>
        <w:numPr>
          <w:ilvl w:val="0"/>
          <w:numId w:val="6"/>
        </w:num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Make </w:t>
      </w:r>
      <w:r w:rsidRPr="00BA18E1">
        <w:rPr>
          <w:rFonts w:ascii="Times New Roman" w:hAnsi="Times New Roman" w:cs="Times New Roman"/>
          <w:b/>
          <w:bCs/>
          <w:sz w:val="24"/>
          <w:szCs w:val="24"/>
          <w:lang w:val="en-US"/>
        </w:rPr>
        <w:t>GENERIC</w:t>
      </w:r>
      <w:r w:rsidRPr="00BA18E1">
        <w:rPr>
          <w:rFonts w:ascii="Times New Roman" w:hAnsi="Times New Roman" w:cs="Times New Roman"/>
          <w:sz w:val="24"/>
          <w:szCs w:val="24"/>
          <w:lang w:val="en-US"/>
        </w:rPr>
        <w:t xml:space="preserve"> posts on ‘John Snow College JCR (Official Group)’ and ‘John Snow Freshers (Official Group)’ to encourage JCR members to vote in the elections.</w:t>
      </w:r>
    </w:p>
    <w:p w14:paraId="7253C239" w14:textId="6D5FC720" w:rsidR="00BA18E1" w:rsidRP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In addition to their main form of campaigning (i.e poster/page/event), candidates may post personal status updates and ‘stories’ to promote their campaign</w:t>
      </w:r>
      <w:r>
        <w:rPr>
          <w:rFonts w:ascii="Times New Roman" w:hAnsi="Times New Roman" w:cs="Times New Roman"/>
          <w:sz w:val="24"/>
          <w:szCs w:val="24"/>
          <w:lang w:val="en-US"/>
        </w:rPr>
        <w:t xml:space="preserve"> from their </w:t>
      </w:r>
      <w:r w:rsidRPr="00BA18E1">
        <w:rPr>
          <w:rFonts w:ascii="Times New Roman" w:hAnsi="Times New Roman" w:cs="Times New Roman"/>
          <w:b/>
          <w:bCs/>
          <w:sz w:val="24"/>
          <w:szCs w:val="24"/>
          <w:lang w:val="en-US"/>
        </w:rPr>
        <w:t>personal</w:t>
      </w:r>
      <w:r>
        <w:rPr>
          <w:rFonts w:ascii="Times New Roman" w:hAnsi="Times New Roman" w:cs="Times New Roman"/>
          <w:sz w:val="24"/>
          <w:szCs w:val="24"/>
          <w:lang w:val="en-US"/>
        </w:rPr>
        <w:t xml:space="preserve"> accounts.</w:t>
      </w:r>
    </w:p>
    <w:p w14:paraId="0A7464A2" w14:textId="22A972C3" w:rsidR="00BA18E1" w:rsidRPr="00BA18E1" w:rsidRDefault="00BA18E1" w:rsidP="00BA18E1">
      <w:pPr>
        <w:rPr>
          <w:rFonts w:ascii="Times New Roman" w:hAnsi="Times New Roman" w:cs="Times New Roman"/>
          <w:sz w:val="24"/>
          <w:szCs w:val="24"/>
          <w:u w:val="single"/>
          <w:lang w:val="en-US"/>
        </w:rPr>
      </w:pPr>
      <w:r w:rsidRPr="00BA18E1">
        <w:rPr>
          <w:rFonts w:ascii="Times New Roman" w:hAnsi="Times New Roman" w:cs="Times New Roman"/>
          <w:sz w:val="24"/>
          <w:szCs w:val="24"/>
          <w:u w:val="single"/>
          <w:lang w:val="en-US"/>
        </w:rPr>
        <w:t xml:space="preserve">Therefore, candidates </w:t>
      </w:r>
      <w:r w:rsidRPr="00BA18E1">
        <w:rPr>
          <w:rFonts w:ascii="Times New Roman" w:hAnsi="Times New Roman" w:cs="Times New Roman"/>
          <w:b/>
          <w:bCs/>
          <w:sz w:val="24"/>
          <w:szCs w:val="24"/>
          <w:u w:val="single"/>
          <w:lang w:val="en-US"/>
        </w:rPr>
        <w:t>CANNOT</w:t>
      </w:r>
      <w:r w:rsidRPr="00BA18E1">
        <w:rPr>
          <w:rFonts w:ascii="Times New Roman" w:hAnsi="Times New Roman" w:cs="Times New Roman"/>
          <w:sz w:val="24"/>
          <w:szCs w:val="24"/>
          <w:u w:val="single"/>
          <w:lang w:val="en-US"/>
        </w:rPr>
        <w:t>:</w:t>
      </w:r>
    </w:p>
    <w:p w14:paraId="7E34B25D" w14:textId="05BA0D18" w:rsidR="00BA18E1" w:rsidRDefault="00BA18E1" w:rsidP="00BA18E1">
      <w:pPr>
        <w:pStyle w:val="ListParagraph"/>
        <w:numPr>
          <w:ilvl w:val="0"/>
          <w:numId w:val="7"/>
        </w:numPr>
        <w:rPr>
          <w:rFonts w:ascii="Times New Roman" w:hAnsi="Times New Roman" w:cs="Times New Roman"/>
          <w:sz w:val="24"/>
          <w:szCs w:val="24"/>
          <w:lang w:val="en-US"/>
        </w:rPr>
      </w:pPr>
      <w:r w:rsidRPr="00BA18E1">
        <w:rPr>
          <w:rFonts w:ascii="Times New Roman" w:hAnsi="Times New Roman" w:cs="Times New Roman"/>
          <w:sz w:val="24"/>
          <w:szCs w:val="24"/>
          <w:lang w:val="en-US"/>
        </w:rPr>
        <w:t>Send private messages or communicate via ‘instant chat’ to solicit votes</w:t>
      </w:r>
      <w:r>
        <w:rPr>
          <w:rFonts w:ascii="Times New Roman" w:hAnsi="Times New Roman" w:cs="Times New Roman"/>
          <w:sz w:val="24"/>
          <w:szCs w:val="24"/>
          <w:lang w:val="en-US"/>
        </w:rPr>
        <w:t xml:space="preserve"> </w:t>
      </w:r>
      <w:r w:rsidRPr="00BA18E1">
        <w:rPr>
          <w:rFonts w:ascii="Times New Roman" w:hAnsi="Times New Roman" w:cs="Times New Roman"/>
          <w:b/>
          <w:bCs/>
          <w:sz w:val="24"/>
          <w:szCs w:val="24"/>
          <w:lang w:val="en-US"/>
        </w:rPr>
        <w:t>and/or</w:t>
      </w:r>
      <w:r>
        <w:rPr>
          <w:rFonts w:ascii="Times New Roman" w:hAnsi="Times New Roman" w:cs="Times New Roman"/>
          <w:sz w:val="24"/>
          <w:szCs w:val="24"/>
          <w:lang w:val="en-US"/>
        </w:rPr>
        <w:t xml:space="preserve"> support </w:t>
      </w:r>
      <w:r w:rsidRPr="00BA18E1">
        <w:rPr>
          <w:rFonts w:ascii="Times New Roman" w:hAnsi="Times New Roman" w:cs="Times New Roman"/>
          <w:b/>
          <w:bCs/>
          <w:sz w:val="24"/>
          <w:szCs w:val="24"/>
          <w:lang w:val="en-US"/>
        </w:rPr>
        <w:t>and/or</w:t>
      </w:r>
      <w:r>
        <w:rPr>
          <w:rFonts w:ascii="Times New Roman" w:hAnsi="Times New Roman" w:cs="Times New Roman"/>
          <w:sz w:val="24"/>
          <w:szCs w:val="24"/>
          <w:lang w:val="en-US"/>
        </w:rPr>
        <w:t xml:space="preserve"> endorsement.</w:t>
      </w:r>
      <w:r w:rsidRPr="00BA18E1">
        <w:rPr>
          <w:rFonts w:ascii="Times New Roman" w:hAnsi="Times New Roman" w:cs="Times New Roman"/>
          <w:sz w:val="24"/>
          <w:szCs w:val="24"/>
          <w:lang w:val="en-US"/>
        </w:rPr>
        <w:t xml:space="preserve"> </w:t>
      </w:r>
    </w:p>
    <w:p w14:paraId="2E454842" w14:textId="38D5D40C" w:rsidR="00BA18E1" w:rsidRPr="00BA18E1" w:rsidRDefault="00BA18E1" w:rsidP="00BA18E1">
      <w:pPr>
        <w:pStyle w:val="ListParagraph"/>
        <w:numPr>
          <w:ilvl w:val="0"/>
          <w:numId w:val="7"/>
        </w:numPr>
        <w:rPr>
          <w:rFonts w:ascii="Times New Roman" w:hAnsi="Times New Roman" w:cs="Times New Roman"/>
          <w:sz w:val="24"/>
          <w:szCs w:val="24"/>
          <w:lang w:val="en-US"/>
        </w:rPr>
      </w:pPr>
      <w:r w:rsidRPr="00BA18E1">
        <w:rPr>
          <w:rFonts w:ascii="Times New Roman" w:hAnsi="Times New Roman" w:cs="Times New Roman"/>
          <w:sz w:val="24"/>
          <w:szCs w:val="24"/>
          <w:lang w:val="en-US"/>
        </w:rPr>
        <w:lastRenderedPageBreak/>
        <w:t>Post on any other pertinent events or groups (e.g. sports teams groups).</w:t>
      </w:r>
    </w:p>
    <w:p w14:paraId="05778FB0" w14:textId="610832C8" w:rsidR="00BA18E1" w:rsidRPr="00BA18E1" w:rsidRDefault="00BA18E1" w:rsidP="00BA18E1">
      <w:pPr>
        <w:pStyle w:val="ListParagraph"/>
        <w:numPr>
          <w:ilvl w:val="0"/>
          <w:numId w:val="7"/>
        </w:numPr>
        <w:rPr>
          <w:rFonts w:ascii="Times New Roman" w:hAnsi="Times New Roman" w:cs="Times New Roman"/>
          <w:sz w:val="24"/>
          <w:szCs w:val="24"/>
          <w:lang w:val="en-US"/>
        </w:rPr>
      </w:pPr>
      <w:r w:rsidRPr="00BA18E1">
        <w:rPr>
          <w:rFonts w:ascii="Times New Roman" w:hAnsi="Times New Roman" w:cs="Times New Roman"/>
          <w:sz w:val="24"/>
          <w:szCs w:val="24"/>
          <w:lang w:val="en-US"/>
        </w:rPr>
        <w:t>Post or comment on another person’s account/page to solicit votes.</w:t>
      </w:r>
    </w:p>
    <w:p w14:paraId="5F690D32" w14:textId="76A320BF" w:rsidR="00BA18E1" w:rsidRPr="00BA18E1" w:rsidRDefault="00BA18E1" w:rsidP="00BA18E1">
      <w:pPr>
        <w:rPr>
          <w:rFonts w:ascii="Times New Roman" w:hAnsi="Times New Roman" w:cs="Times New Roman"/>
          <w:sz w:val="24"/>
          <w:szCs w:val="24"/>
          <w:lang w:val="en-US"/>
        </w:rPr>
      </w:pPr>
      <w:r>
        <w:rPr>
          <w:rFonts w:ascii="Times New Roman" w:hAnsi="Times New Roman" w:cs="Times New Roman"/>
          <w:sz w:val="24"/>
          <w:szCs w:val="24"/>
          <w:lang w:val="en-US"/>
        </w:rPr>
        <w:t>The rules surrounding social media are</w:t>
      </w:r>
      <w:r w:rsidRPr="00BA18E1">
        <w:rPr>
          <w:rFonts w:ascii="Times New Roman" w:hAnsi="Times New Roman" w:cs="Times New Roman"/>
          <w:sz w:val="24"/>
          <w:szCs w:val="24"/>
          <w:lang w:val="en-US"/>
        </w:rPr>
        <w:t xml:space="preserve"> </w:t>
      </w:r>
      <w:r w:rsidRPr="00BA18E1">
        <w:rPr>
          <w:rFonts w:ascii="Times New Roman" w:hAnsi="Times New Roman" w:cs="Times New Roman"/>
          <w:sz w:val="24"/>
          <w:szCs w:val="24"/>
          <w:u w:val="single"/>
          <w:lang w:val="en-US"/>
        </w:rPr>
        <w:t>not an exhaustive list</w:t>
      </w:r>
      <w:r w:rsidRPr="00BA18E1">
        <w:rPr>
          <w:rFonts w:ascii="Times New Roman" w:hAnsi="Times New Roman" w:cs="Times New Roman"/>
          <w:sz w:val="24"/>
          <w:szCs w:val="24"/>
          <w:lang w:val="en-US"/>
        </w:rPr>
        <w:t xml:space="preserve"> – the evolving and complex nature of social media shall be taken into consideration when deciding whether an action constitutes a breach of the rules and regulations. Where possible, a breach of these rules and regulations will result in the removal of posts as soon as possible in the first instance.</w:t>
      </w:r>
    </w:p>
    <w:p w14:paraId="7DC62F01" w14:textId="5C2C0F6E" w:rsidR="00BA18E1" w:rsidRPr="00BA18E1" w:rsidRDefault="00BA18E1" w:rsidP="00BA18E1">
      <w:pPr>
        <w:rPr>
          <w:rFonts w:ascii="Times New Roman" w:hAnsi="Times New Roman" w:cs="Times New Roman"/>
          <w:b/>
          <w:bCs/>
          <w:sz w:val="24"/>
          <w:szCs w:val="24"/>
          <w:lang w:val="en-US"/>
        </w:rPr>
      </w:pPr>
      <w:r w:rsidRPr="00BA18E1">
        <w:rPr>
          <w:rFonts w:ascii="Times New Roman" w:hAnsi="Times New Roman" w:cs="Times New Roman"/>
          <w:b/>
          <w:bCs/>
          <w:sz w:val="24"/>
          <w:szCs w:val="24"/>
          <w:lang w:val="en-US"/>
        </w:rPr>
        <w:t>Other Persons</w:t>
      </w:r>
    </w:p>
    <w:p w14:paraId="1E8F0B55" w14:textId="7BF1CE53" w:rsidR="00666462" w:rsidRPr="00BA18E1" w:rsidRDefault="00666462" w:rsidP="00BA18E1">
      <w:pPr>
        <w:rPr>
          <w:rFonts w:ascii="Times New Roman" w:hAnsi="Times New Roman" w:cs="Times New Roman"/>
          <w:sz w:val="24"/>
          <w:szCs w:val="24"/>
          <w:lang w:val="en-US"/>
        </w:rPr>
      </w:pPr>
      <w:r>
        <w:rPr>
          <w:rFonts w:ascii="Times New Roman" w:hAnsi="Times New Roman" w:cs="Times New Roman"/>
          <w:sz w:val="24"/>
          <w:szCs w:val="24"/>
          <w:lang w:val="en-US"/>
        </w:rPr>
        <w:t>Incumbent</w:t>
      </w:r>
      <w:r w:rsidR="00BA18E1" w:rsidRPr="00BA18E1">
        <w:rPr>
          <w:rFonts w:ascii="Times New Roman" w:hAnsi="Times New Roman" w:cs="Times New Roman"/>
          <w:sz w:val="24"/>
          <w:szCs w:val="24"/>
          <w:lang w:val="en-US"/>
        </w:rPr>
        <w:t xml:space="preserve"> JCR</w:t>
      </w:r>
      <w:r w:rsidR="00503F1D">
        <w:rPr>
          <w:rFonts w:ascii="Times New Roman" w:hAnsi="Times New Roman" w:cs="Times New Roman"/>
          <w:sz w:val="24"/>
          <w:szCs w:val="24"/>
          <w:lang w:val="en-US"/>
        </w:rPr>
        <w:t xml:space="preserve"> (and future</w:t>
      </w:r>
      <w:r w:rsidR="0068057F">
        <w:rPr>
          <w:rStyle w:val="FootnoteReference"/>
          <w:rFonts w:ascii="Times New Roman" w:hAnsi="Times New Roman" w:cs="Times New Roman"/>
          <w:sz w:val="24"/>
          <w:szCs w:val="24"/>
          <w:lang w:val="en-US"/>
        </w:rPr>
        <w:footnoteReference w:id="1"/>
      </w:r>
      <w:r w:rsidR="00503F1D">
        <w:rPr>
          <w:rFonts w:ascii="Times New Roman" w:hAnsi="Times New Roman" w:cs="Times New Roman"/>
          <w:sz w:val="24"/>
          <w:szCs w:val="24"/>
          <w:lang w:val="en-US"/>
        </w:rPr>
        <w:t>)</w:t>
      </w:r>
      <w:r w:rsidR="00BA18E1" w:rsidRPr="00BA18E1">
        <w:rPr>
          <w:rFonts w:ascii="Times New Roman" w:hAnsi="Times New Roman" w:cs="Times New Roman"/>
          <w:sz w:val="24"/>
          <w:szCs w:val="24"/>
          <w:lang w:val="en-US"/>
        </w:rPr>
        <w:t xml:space="preserve"> committee members, JCR ‘role’ holders, Agents and Democracy Committee (JCR position holder) must remain neutral throughout the campaigning and voting</w:t>
      </w:r>
      <w:r w:rsidR="009C7EF0">
        <w:rPr>
          <w:rFonts w:ascii="Times New Roman" w:hAnsi="Times New Roman" w:cs="Times New Roman"/>
          <w:sz w:val="24"/>
          <w:szCs w:val="24"/>
          <w:lang w:val="en-US"/>
        </w:rPr>
        <w:t xml:space="preserve"> period</w:t>
      </w:r>
      <w:r w:rsidR="00BA18E1" w:rsidRPr="00BA18E1">
        <w:rPr>
          <w:rFonts w:ascii="Times New Roman" w:hAnsi="Times New Roman" w:cs="Times New Roman"/>
          <w:sz w:val="24"/>
          <w:szCs w:val="24"/>
          <w:lang w:val="en-US"/>
        </w:rPr>
        <w:t>. They must not make any endorsements of any candidates and must not encourage others to vote for any particular candidate, but may encourage voting in general.</w:t>
      </w:r>
    </w:p>
    <w:p w14:paraId="45F9BF00" w14:textId="128E501B" w:rsid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If the person running for election is </w:t>
      </w:r>
      <w:r w:rsidR="0077657C">
        <w:rPr>
          <w:rFonts w:ascii="Times New Roman" w:hAnsi="Times New Roman" w:cs="Times New Roman"/>
          <w:sz w:val="24"/>
          <w:szCs w:val="24"/>
          <w:lang w:val="en-US"/>
        </w:rPr>
        <w:t>an incumbent JCR member</w:t>
      </w:r>
      <w:r w:rsidRPr="00BA18E1">
        <w:rPr>
          <w:rFonts w:ascii="Times New Roman" w:hAnsi="Times New Roman" w:cs="Times New Roman"/>
          <w:sz w:val="24"/>
          <w:szCs w:val="24"/>
          <w:lang w:val="en-US"/>
        </w:rPr>
        <w:t>, they must not use their position during the time of voting to solicit votes</w:t>
      </w:r>
      <w:r w:rsidR="004D27FF">
        <w:rPr>
          <w:rFonts w:ascii="Times New Roman" w:hAnsi="Times New Roman" w:cs="Times New Roman"/>
          <w:sz w:val="24"/>
          <w:szCs w:val="24"/>
          <w:lang w:val="en-US"/>
        </w:rPr>
        <w:t xml:space="preserve"> (for example posting </w:t>
      </w:r>
      <w:r w:rsidR="00CD5C27">
        <w:rPr>
          <w:rFonts w:ascii="Times New Roman" w:hAnsi="Times New Roman" w:cs="Times New Roman"/>
          <w:sz w:val="24"/>
          <w:szCs w:val="24"/>
          <w:lang w:val="en-US"/>
        </w:rPr>
        <w:t xml:space="preserve">campaign materials </w:t>
      </w:r>
      <w:r w:rsidR="004D27FF">
        <w:rPr>
          <w:rFonts w:ascii="Times New Roman" w:hAnsi="Times New Roman" w:cs="Times New Roman"/>
          <w:sz w:val="24"/>
          <w:szCs w:val="24"/>
          <w:lang w:val="en-US"/>
        </w:rPr>
        <w:t xml:space="preserve">on JCR officer specific </w:t>
      </w:r>
      <w:r w:rsidR="00962C09">
        <w:rPr>
          <w:rFonts w:ascii="Times New Roman" w:hAnsi="Times New Roman" w:cs="Times New Roman"/>
          <w:sz w:val="24"/>
          <w:szCs w:val="24"/>
          <w:lang w:val="en-US"/>
        </w:rPr>
        <w:t>social media account</w:t>
      </w:r>
      <w:r w:rsidR="00CD5C27">
        <w:rPr>
          <w:rFonts w:ascii="Times New Roman" w:hAnsi="Times New Roman" w:cs="Times New Roman"/>
          <w:sz w:val="24"/>
          <w:szCs w:val="24"/>
          <w:lang w:val="en-US"/>
        </w:rPr>
        <w:t>s</w:t>
      </w:r>
      <w:r w:rsidR="004D27FF">
        <w:rPr>
          <w:rFonts w:ascii="Times New Roman" w:hAnsi="Times New Roman" w:cs="Times New Roman"/>
          <w:sz w:val="24"/>
          <w:szCs w:val="24"/>
          <w:lang w:val="en-US"/>
        </w:rPr>
        <w:t xml:space="preserve">, or running an </w:t>
      </w:r>
      <w:r w:rsidR="004D27FF" w:rsidRPr="00962C09">
        <w:rPr>
          <w:rFonts w:ascii="Times New Roman" w:hAnsi="Times New Roman" w:cs="Times New Roman"/>
          <w:b/>
          <w:bCs/>
          <w:sz w:val="24"/>
          <w:szCs w:val="24"/>
          <w:lang w:val="en-US"/>
        </w:rPr>
        <w:t>unnecessary</w:t>
      </w:r>
      <w:r w:rsidR="004D27FF">
        <w:rPr>
          <w:rFonts w:ascii="Times New Roman" w:hAnsi="Times New Roman" w:cs="Times New Roman"/>
          <w:sz w:val="24"/>
          <w:szCs w:val="24"/>
          <w:lang w:val="en-US"/>
        </w:rPr>
        <w:t xml:space="preserve"> </w:t>
      </w:r>
      <w:r w:rsidR="009B5B03">
        <w:rPr>
          <w:rFonts w:ascii="Times New Roman" w:hAnsi="Times New Roman" w:cs="Times New Roman"/>
          <w:sz w:val="24"/>
          <w:szCs w:val="24"/>
          <w:lang w:val="en-US"/>
        </w:rPr>
        <w:t xml:space="preserve">social media </w:t>
      </w:r>
      <w:r w:rsidR="004D27FF">
        <w:rPr>
          <w:rFonts w:ascii="Times New Roman" w:hAnsi="Times New Roman" w:cs="Times New Roman"/>
          <w:sz w:val="24"/>
          <w:szCs w:val="24"/>
          <w:lang w:val="en-US"/>
        </w:rPr>
        <w:t xml:space="preserve">campaign </w:t>
      </w:r>
      <w:r w:rsidR="00AC4746">
        <w:rPr>
          <w:rFonts w:ascii="Times New Roman" w:hAnsi="Times New Roman" w:cs="Times New Roman"/>
          <w:sz w:val="24"/>
          <w:szCs w:val="24"/>
          <w:lang w:val="en-US"/>
        </w:rPr>
        <w:t>during the voting period to increase</w:t>
      </w:r>
      <w:r w:rsidR="009B5B03">
        <w:rPr>
          <w:rFonts w:ascii="Times New Roman" w:hAnsi="Times New Roman" w:cs="Times New Roman"/>
          <w:sz w:val="24"/>
          <w:szCs w:val="24"/>
          <w:lang w:val="en-US"/>
        </w:rPr>
        <w:t xml:space="preserve"> voter knowledge of t</w:t>
      </w:r>
      <w:r w:rsidR="00D57F14">
        <w:rPr>
          <w:rFonts w:ascii="Times New Roman" w:hAnsi="Times New Roman" w:cs="Times New Roman"/>
          <w:sz w:val="24"/>
          <w:szCs w:val="24"/>
          <w:lang w:val="en-US"/>
        </w:rPr>
        <w:t>heir role</w:t>
      </w:r>
      <w:r w:rsidR="009B5B03">
        <w:rPr>
          <w:rFonts w:ascii="Times New Roman" w:hAnsi="Times New Roman" w:cs="Times New Roman"/>
          <w:sz w:val="24"/>
          <w:szCs w:val="24"/>
          <w:lang w:val="en-US"/>
        </w:rPr>
        <w:t>)</w:t>
      </w:r>
    </w:p>
    <w:p w14:paraId="6328EF2D" w14:textId="01800451" w:rsidR="004A1024" w:rsidRPr="00A35E12" w:rsidRDefault="00C138D4" w:rsidP="00A1668D">
      <w:p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Non-candidates </w:t>
      </w:r>
      <w:r>
        <w:rPr>
          <w:rFonts w:ascii="Times New Roman" w:hAnsi="Times New Roman" w:cs="Times New Roman"/>
          <w:sz w:val="24"/>
          <w:szCs w:val="24"/>
          <w:lang w:val="en-US"/>
        </w:rPr>
        <w:t>who do not fit into any of these categories</w:t>
      </w:r>
      <w:r w:rsidR="00666462">
        <w:rPr>
          <w:rFonts w:ascii="Times New Roman" w:hAnsi="Times New Roman" w:cs="Times New Roman"/>
          <w:sz w:val="24"/>
          <w:szCs w:val="24"/>
          <w:lang w:val="en-US"/>
        </w:rPr>
        <w:t xml:space="preserve"> </w:t>
      </w:r>
      <w:r w:rsidRPr="00BA18E1">
        <w:rPr>
          <w:rFonts w:ascii="Times New Roman" w:hAnsi="Times New Roman" w:cs="Times New Roman"/>
          <w:sz w:val="24"/>
          <w:szCs w:val="24"/>
          <w:lang w:val="en-US"/>
        </w:rPr>
        <w:t xml:space="preserve">CAN make an </w:t>
      </w:r>
      <w:r w:rsidRPr="00BA18E1">
        <w:rPr>
          <w:rFonts w:ascii="Times New Roman" w:hAnsi="Times New Roman" w:cs="Times New Roman"/>
          <w:b/>
          <w:bCs/>
          <w:sz w:val="24"/>
          <w:szCs w:val="24"/>
          <w:u w:val="single"/>
          <w:lang w:val="en-US"/>
        </w:rPr>
        <w:t>independent</w:t>
      </w:r>
      <w:r w:rsidRPr="00BA18E1">
        <w:rPr>
          <w:rFonts w:ascii="Times New Roman" w:hAnsi="Times New Roman" w:cs="Times New Roman"/>
          <w:sz w:val="24"/>
          <w:szCs w:val="24"/>
          <w:lang w:val="en-US"/>
        </w:rPr>
        <w:t xml:space="preserve"> personal decision to support one or more candidates via social media during the campaign period. However, they </w:t>
      </w:r>
      <w:r w:rsidRPr="00C138D4">
        <w:rPr>
          <w:rFonts w:ascii="Times New Roman" w:hAnsi="Times New Roman" w:cs="Times New Roman"/>
          <w:b/>
          <w:bCs/>
          <w:sz w:val="24"/>
          <w:szCs w:val="24"/>
          <w:lang w:val="en-US"/>
        </w:rPr>
        <w:t xml:space="preserve">MUST NOT </w:t>
      </w:r>
      <w:r w:rsidRPr="00BA18E1">
        <w:rPr>
          <w:rFonts w:ascii="Times New Roman" w:hAnsi="Times New Roman" w:cs="Times New Roman"/>
          <w:sz w:val="24"/>
          <w:szCs w:val="24"/>
          <w:lang w:val="en-US"/>
        </w:rPr>
        <w:t>make</w:t>
      </w:r>
      <w:r>
        <w:rPr>
          <w:rFonts w:ascii="Times New Roman" w:hAnsi="Times New Roman" w:cs="Times New Roman"/>
          <w:sz w:val="24"/>
          <w:szCs w:val="24"/>
          <w:lang w:val="en-US"/>
        </w:rPr>
        <w:t xml:space="preserve"> </w:t>
      </w:r>
      <w:r w:rsidRPr="00BA18E1">
        <w:rPr>
          <w:rFonts w:ascii="Times New Roman" w:hAnsi="Times New Roman" w:cs="Times New Roman"/>
          <w:sz w:val="24"/>
          <w:szCs w:val="24"/>
          <w:lang w:val="en-US"/>
        </w:rPr>
        <w:t>such decisions at the request of any candidates.</w:t>
      </w:r>
      <w:r>
        <w:rPr>
          <w:rFonts w:ascii="Times New Roman" w:hAnsi="Times New Roman" w:cs="Times New Roman"/>
          <w:sz w:val="24"/>
          <w:szCs w:val="24"/>
          <w:lang w:val="en-US"/>
        </w:rPr>
        <w:t xml:space="preserve"> Should an independent candidate choose to do this they may only use materials created by themselves or taken from the candidate’s main campaign page. The candidate therefore must not privately supply any materials for non-candidates to share via social media.</w:t>
      </w:r>
    </w:p>
    <w:p w14:paraId="51F26029" w14:textId="77777777" w:rsidR="00C138D4" w:rsidRPr="00BA18E1" w:rsidRDefault="00C138D4" w:rsidP="00C138D4">
      <w:pPr>
        <w:rPr>
          <w:rFonts w:ascii="Times New Roman" w:hAnsi="Times New Roman" w:cs="Times New Roman"/>
          <w:sz w:val="24"/>
          <w:szCs w:val="24"/>
          <w:u w:val="single"/>
          <w:lang w:val="en-US"/>
        </w:rPr>
      </w:pPr>
      <w:r w:rsidRPr="00BA18E1">
        <w:rPr>
          <w:rFonts w:ascii="Times New Roman" w:hAnsi="Times New Roman" w:cs="Times New Roman"/>
          <w:sz w:val="24"/>
          <w:szCs w:val="24"/>
          <w:u w:val="single"/>
          <w:lang w:val="en-US"/>
        </w:rPr>
        <w:t xml:space="preserve">If a non-candidate makes such a decision, they </w:t>
      </w:r>
      <w:r w:rsidRPr="00BA18E1">
        <w:rPr>
          <w:rFonts w:ascii="Times New Roman" w:hAnsi="Times New Roman" w:cs="Times New Roman"/>
          <w:b/>
          <w:bCs/>
          <w:sz w:val="24"/>
          <w:szCs w:val="24"/>
          <w:u w:val="single"/>
          <w:lang w:val="en-US"/>
        </w:rPr>
        <w:t>CAN ONLY</w:t>
      </w:r>
      <w:r w:rsidRPr="00BA18E1">
        <w:rPr>
          <w:rFonts w:ascii="Times New Roman" w:hAnsi="Times New Roman" w:cs="Times New Roman"/>
          <w:sz w:val="24"/>
          <w:szCs w:val="24"/>
          <w:u w:val="single"/>
          <w:lang w:val="en-US"/>
        </w:rPr>
        <w:t>:</w:t>
      </w:r>
    </w:p>
    <w:p w14:paraId="5A5FDB83" w14:textId="77777777" w:rsidR="00C138D4" w:rsidRPr="00BA18E1" w:rsidRDefault="00C138D4" w:rsidP="00C138D4">
      <w:pPr>
        <w:pStyle w:val="ListParagraph"/>
        <w:numPr>
          <w:ilvl w:val="0"/>
          <w:numId w:val="9"/>
        </w:numPr>
        <w:rPr>
          <w:rFonts w:ascii="Times New Roman" w:hAnsi="Times New Roman" w:cs="Times New Roman"/>
          <w:sz w:val="24"/>
          <w:szCs w:val="24"/>
          <w:lang w:val="en-US"/>
        </w:rPr>
      </w:pPr>
      <w:r w:rsidRPr="00BA18E1">
        <w:rPr>
          <w:rFonts w:ascii="Times New Roman" w:hAnsi="Times New Roman" w:cs="Times New Roman"/>
          <w:sz w:val="24"/>
          <w:szCs w:val="24"/>
          <w:lang w:val="en-US"/>
        </w:rPr>
        <w:t>Post personal status updates/stories to promote a candidate’s campaign.</w:t>
      </w:r>
    </w:p>
    <w:p w14:paraId="31E66C40" w14:textId="6D90A0F1" w:rsidR="00C138D4" w:rsidRDefault="00C138D4" w:rsidP="00C138D4">
      <w:pPr>
        <w:pStyle w:val="ListParagraph"/>
        <w:numPr>
          <w:ilvl w:val="0"/>
          <w:numId w:val="9"/>
        </w:numPr>
        <w:rPr>
          <w:rFonts w:ascii="Times New Roman" w:hAnsi="Times New Roman" w:cs="Times New Roman"/>
          <w:sz w:val="24"/>
          <w:szCs w:val="24"/>
          <w:lang w:val="en-US"/>
        </w:rPr>
      </w:pPr>
      <w:r w:rsidRPr="00BA18E1">
        <w:rPr>
          <w:rFonts w:ascii="Times New Roman" w:hAnsi="Times New Roman" w:cs="Times New Roman"/>
          <w:sz w:val="24"/>
          <w:szCs w:val="24"/>
          <w:lang w:val="en-US"/>
        </w:rPr>
        <w:t>Use materials on their status updates that they have created themselves or have been shared on the candidate’s official campaign page</w:t>
      </w:r>
    </w:p>
    <w:p w14:paraId="7F5CCC10" w14:textId="4FDBE927" w:rsidR="00A1668D" w:rsidRDefault="00A1668D" w:rsidP="00A1668D">
      <w:pPr>
        <w:rPr>
          <w:rFonts w:ascii="Times New Roman" w:hAnsi="Times New Roman" w:cs="Times New Roman"/>
          <w:b/>
          <w:bCs/>
          <w:sz w:val="24"/>
          <w:szCs w:val="24"/>
          <w:u w:val="single"/>
          <w:lang w:val="en-US"/>
        </w:rPr>
      </w:pPr>
      <w:r>
        <w:rPr>
          <w:rFonts w:ascii="Times New Roman" w:hAnsi="Times New Roman" w:cs="Times New Roman"/>
          <w:sz w:val="24"/>
          <w:szCs w:val="24"/>
          <w:u w:val="single"/>
          <w:lang w:val="en-US"/>
        </w:rPr>
        <w:t>A non-candidate</w:t>
      </w:r>
      <w:r w:rsidR="000C29A1">
        <w:rPr>
          <w:rFonts w:ascii="Times New Roman" w:hAnsi="Times New Roman" w:cs="Times New Roman"/>
          <w:sz w:val="24"/>
          <w:szCs w:val="24"/>
          <w:u w:val="single"/>
          <w:lang w:val="en-US"/>
        </w:rPr>
        <w:t xml:space="preserve"> </w:t>
      </w:r>
      <w:r w:rsidR="000C29A1">
        <w:rPr>
          <w:rFonts w:ascii="Times New Roman" w:hAnsi="Times New Roman" w:cs="Times New Roman"/>
          <w:b/>
          <w:bCs/>
          <w:sz w:val="24"/>
          <w:szCs w:val="24"/>
          <w:u w:val="single"/>
          <w:lang w:val="en-US"/>
        </w:rPr>
        <w:t>CANNOT:</w:t>
      </w:r>
    </w:p>
    <w:p w14:paraId="1F5CBD98" w14:textId="5B557993" w:rsidR="000C29A1" w:rsidRDefault="000C29A1" w:rsidP="000C29A1">
      <w:pPr>
        <w:pStyle w:val="ListParagraph"/>
        <w:numPr>
          <w:ilvl w:val="0"/>
          <w:numId w:val="11"/>
        </w:numPr>
        <w:rPr>
          <w:rFonts w:ascii="Times New Roman" w:hAnsi="Times New Roman" w:cs="Times New Roman"/>
          <w:sz w:val="24"/>
          <w:szCs w:val="24"/>
          <w:lang w:val="en-US"/>
        </w:rPr>
      </w:pPr>
      <w:r w:rsidRPr="000C29A1">
        <w:rPr>
          <w:rFonts w:ascii="Times New Roman" w:hAnsi="Times New Roman" w:cs="Times New Roman"/>
          <w:sz w:val="24"/>
          <w:szCs w:val="24"/>
          <w:lang w:val="en-US"/>
        </w:rPr>
        <w:t xml:space="preserve">Use any authority over a club or society (e.g. As Club Caption of a sports team) to endorse a candidate (e.g. </w:t>
      </w:r>
      <w:r w:rsidR="00BF0E85">
        <w:rPr>
          <w:rFonts w:ascii="Times New Roman" w:hAnsi="Times New Roman" w:cs="Times New Roman"/>
          <w:sz w:val="24"/>
          <w:szCs w:val="24"/>
          <w:lang w:val="en-US"/>
        </w:rPr>
        <w:t>‘</w:t>
      </w:r>
      <w:r w:rsidRPr="000C29A1">
        <w:rPr>
          <w:rFonts w:ascii="Times New Roman" w:hAnsi="Times New Roman" w:cs="Times New Roman"/>
          <w:sz w:val="24"/>
          <w:szCs w:val="24"/>
          <w:lang w:val="en-US"/>
        </w:rPr>
        <w:t xml:space="preserve">John Snow College Football Club endorses </w:t>
      </w:r>
      <w:r w:rsidR="00BF0E85">
        <w:rPr>
          <w:rFonts w:ascii="Times New Roman" w:hAnsi="Times New Roman" w:cs="Times New Roman"/>
          <w:sz w:val="24"/>
          <w:szCs w:val="24"/>
          <w:lang w:val="en-US"/>
        </w:rPr>
        <w:t>X</w:t>
      </w:r>
      <w:r w:rsidRPr="000C29A1">
        <w:rPr>
          <w:rFonts w:ascii="Times New Roman" w:hAnsi="Times New Roman" w:cs="Times New Roman"/>
          <w:sz w:val="24"/>
          <w:szCs w:val="24"/>
          <w:lang w:val="en-US"/>
        </w:rPr>
        <w:t xml:space="preserve"> for the position of</w:t>
      </w:r>
      <w:r w:rsidR="00820BED">
        <w:rPr>
          <w:rFonts w:ascii="Times New Roman" w:hAnsi="Times New Roman" w:cs="Times New Roman"/>
          <w:sz w:val="24"/>
          <w:szCs w:val="24"/>
          <w:lang w:val="en-US"/>
        </w:rPr>
        <w:t xml:space="preserve"> </w:t>
      </w:r>
      <w:r w:rsidR="00BF0E85">
        <w:rPr>
          <w:rFonts w:ascii="Times New Roman" w:hAnsi="Times New Roman" w:cs="Times New Roman"/>
          <w:sz w:val="24"/>
          <w:szCs w:val="24"/>
          <w:lang w:val="en-US"/>
        </w:rPr>
        <w:t xml:space="preserve"> Y’</w:t>
      </w:r>
      <w:r w:rsidR="000649F4">
        <w:rPr>
          <w:rFonts w:ascii="Times New Roman" w:hAnsi="Times New Roman" w:cs="Times New Roman"/>
          <w:sz w:val="24"/>
          <w:szCs w:val="24"/>
          <w:lang w:val="en-US"/>
        </w:rPr>
        <w:t>, or ‘I</w:t>
      </w:r>
      <w:r w:rsidR="0084649A">
        <w:rPr>
          <w:rFonts w:ascii="Times New Roman" w:hAnsi="Times New Roman" w:cs="Times New Roman"/>
          <w:sz w:val="24"/>
          <w:szCs w:val="24"/>
          <w:lang w:val="en-US"/>
        </w:rPr>
        <w:t xml:space="preserve"> as President of John Snow Baking Society endorse  X for the position of Y’] . People </w:t>
      </w:r>
      <w:r w:rsidR="00820BED">
        <w:rPr>
          <w:rFonts w:ascii="Times New Roman" w:hAnsi="Times New Roman" w:cs="Times New Roman"/>
          <w:sz w:val="24"/>
          <w:szCs w:val="24"/>
          <w:lang w:val="en-US"/>
        </w:rPr>
        <w:t xml:space="preserve">in these roles may still make endorsements but must </w:t>
      </w:r>
      <w:r w:rsidR="00F606AA">
        <w:rPr>
          <w:rFonts w:ascii="Times New Roman" w:hAnsi="Times New Roman" w:cs="Times New Roman"/>
          <w:sz w:val="24"/>
          <w:szCs w:val="24"/>
          <w:lang w:val="en-US"/>
        </w:rPr>
        <w:t xml:space="preserve">make it clear that this is their </w:t>
      </w:r>
      <w:r w:rsidR="00F606AA">
        <w:rPr>
          <w:rFonts w:ascii="Times New Roman" w:hAnsi="Times New Roman" w:cs="Times New Roman"/>
          <w:b/>
          <w:bCs/>
          <w:sz w:val="24"/>
          <w:szCs w:val="24"/>
          <w:lang w:val="en-US"/>
        </w:rPr>
        <w:t xml:space="preserve">personal </w:t>
      </w:r>
      <w:r w:rsidR="00F606AA">
        <w:rPr>
          <w:rFonts w:ascii="Times New Roman" w:hAnsi="Times New Roman" w:cs="Times New Roman"/>
          <w:sz w:val="24"/>
          <w:szCs w:val="24"/>
          <w:lang w:val="en-US"/>
        </w:rPr>
        <w:t xml:space="preserve">view and not the view of the </w:t>
      </w:r>
      <w:r w:rsidR="0037144A">
        <w:rPr>
          <w:rFonts w:ascii="Times New Roman" w:hAnsi="Times New Roman" w:cs="Times New Roman"/>
          <w:sz w:val="24"/>
          <w:szCs w:val="24"/>
          <w:lang w:val="en-US"/>
        </w:rPr>
        <w:t>club/society that they represent</w:t>
      </w:r>
    </w:p>
    <w:p w14:paraId="1352F7BE" w14:textId="1F31ECFA" w:rsidR="0037144A" w:rsidRDefault="0037144A" w:rsidP="000C29A1">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Similarly, whole clubs/exec’s of clubs may not make any endorsement</w:t>
      </w:r>
      <w:r w:rsidR="00BF0E85">
        <w:rPr>
          <w:rFonts w:ascii="Times New Roman" w:hAnsi="Times New Roman" w:cs="Times New Roman"/>
          <w:sz w:val="24"/>
          <w:szCs w:val="24"/>
          <w:lang w:val="en-US"/>
        </w:rPr>
        <w:t xml:space="preserve"> as a whole</w:t>
      </w:r>
      <w:r>
        <w:rPr>
          <w:rFonts w:ascii="Times New Roman" w:hAnsi="Times New Roman" w:cs="Times New Roman"/>
          <w:sz w:val="24"/>
          <w:szCs w:val="24"/>
          <w:lang w:val="en-US"/>
        </w:rPr>
        <w:t xml:space="preserve">, although individual members of clubs and club exec’s </w:t>
      </w:r>
      <w:r w:rsidR="009603DD">
        <w:rPr>
          <w:rFonts w:ascii="Times New Roman" w:hAnsi="Times New Roman" w:cs="Times New Roman"/>
          <w:sz w:val="24"/>
          <w:szCs w:val="24"/>
          <w:lang w:val="en-US"/>
        </w:rPr>
        <w:t>may make an indorsement in a personal capacity.</w:t>
      </w:r>
    </w:p>
    <w:p w14:paraId="4DABA678" w14:textId="7B2C09F3" w:rsidR="00A85624" w:rsidRDefault="00A85624" w:rsidP="00A85624">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Break the social media and general campaigning regulations</w:t>
      </w:r>
    </w:p>
    <w:p w14:paraId="3F072A73" w14:textId="34BA5E78" w:rsidR="00A85624" w:rsidRDefault="00611D60" w:rsidP="00A85624">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Make negative reference to any other candidate.</w:t>
      </w:r>
    </w:p>
    <w:p w14:paraId="0DB39B4E" w14:textId="0245F2C1" w:rsidR="00AA4E76" w:rsidRPr="00A85624" w:rsidRDefault="00AA4E76" w:rsidP="00A85624">
      <w:pPr>
        <w:pStyle w:val="ListParagraph"/>
        <w:numPr>
          <w:ilvl w:val="0"/>
          <w:numId w:val="11"/>
        </w:numPr>
        <w:rPr>
          <w:rFonts w:ascii="Times New Roman" w:hAnsi="Times New Roman" w:cs="Times New Roman"/>
          <w:sz w:val="24"/>
          <w:szCs w:val="24"/>
          <w:lang w:val="en-US"/>
        </w:rPr>
      </w:pPr>
      <w:r w:rsidRPr="00AA4E76">
        <w:rPr>
          <w:rFonts w:ascii="Times New Roman" w:hAnsi="Times New Roman" w:cs="Times New Roman"/>
          <w:sz w:val="24"/>
          <w:szCs w:val="24"/>
          <w:lang w:val="en-US"/>
        </w:rPr>
        <w:lastRenderedPageBreak/>
        <w:t>Solicit votes on behalf of a candidate in private groups they may have access to that the candidate does not.</w:t>
      </w:r>
    </w:p>
    <w:p w14:paraId="08D80D3C" w14:textId="2318499E" w:rsidR="00C138D4" w:rsidRDefault="00C138D4" w:rsidP="00BA18E1">
      <w:pPr>
        <w:rPr>
          <w:rFonts w:ascii="Times New Roman" w:hAnsi="Times New Roman" w:cs="Times New Roman"/>
          <w:sz w:val="24"/>
          <w:szCs w:val="24"/>
          <w:lang w:val="en-US"/>
        </w:rPr>
      </w:pPr>
      <w:r>
        <w:rPr>
          <w:rFonts w:ascii="Times New Roman" w:hAnsi="Times New Roman" w:cs="Times New Roman"/>
          <w:sz w:val="24"/>
          <w:szCs w:val="24"/>
          <w:lang w:val="en-US"/>
        </w:rPr>
        <w:t xml:space="preserve">Any form of support by non-candidates </w:t>
      </w:r>
      <w:r w:rsidRPr="00C138D4">
        <w:rPr>
          <w:rFonts w:ascii="Times New Roman" w:hAnsi="Times New Roman" w:cs="Times New Roman"/>
          <w:b/>
          <w:bCs/>
          <w:sz w:val="24"/>
          <w:szCs w:val="24"/>
          <w:lang w:val="en-US"/>
        </w:rPr>
        <w:t>must</w:t>
      </w:r>
      <w:r>
        <w:rPr>
          <w:rFonts w:ascii="Times New Roman" w:hAnsi="Times New Roman" w:cs="Times New Roman"/>
          <w:sz w:val="24"/>
          <w:szCs w:val="24"/>
          <w:lang w:val="en-US"/>
        </w:rPr>
        <w:t xml:space="preserve"> follow the regulations above.</w:t>
      </w:r>
      <w:r w:rsidR="00611D60">
        <w:rPr>
          <w:rFonts w:ascii="Times New Roman" w:hAnsi="Times New Roman" w:cs="Times New Roman"/>
          <w:sz w:val="24"/>
          <w:szCs w:val="24"/>
          <w:lang w:val="en-US"/>
        </w:rPr>
        <w:t xml:space="preserve"> </w:t>
      </w:r>
      <w:r w:rsidR="006705BA">
        <w:rPr>
          <w:rFonts w:ascii="Times New Roman" w:hAnsi="Times New Roman" w:cs="Times New Roman"/>
          <w:sz w:val="24"/>
          <w:szCs w:val="24"/>
          <w:lang w:val="en-US"/>
        </w:rPr>
        <w:t>Should a non-candidate break these rules, the candidate may be ruled out of order even in the even</w:t>
      </w:r>
      <w:r w:rsidR="00512180">
        <w:rPr>
          <w:rFonts w:ascii="Times New Roman" w:hAnsi="Times New Roman" w:cs="Times New Roman"/>
          <w:sz w:val="24"/>
          <w:szCs w:val="24"/>
          <w:lang w:val="en-US"/>
        </w:rPr>
        <w:t xml:space="preserve"> in the event that they didn’t instruct the non-candidate to partake in this activity. This shall be </w:t>
      </w:r>
      <w:r w:rsidR="00AA4E76">
        <w:rPr>
          <w:rFonts w:ascii="Times New Roman" w:hAnsi="Times New Roman" w:cs="Times New Roman"/>
          <w:sz w:val="24"/>
          <w:szCs w:val="24"/>
          <w:lang w:val="en-US"/>
        </w:rPr>
        <w:t>at the discretion of</w:t>
      </w:r>
      <w:r w:rsidR="00512180">
        <w:rPr>
          <w:rFonts w:ascii="Times New Roman" w:hAnsi="Times New Roman" w:cs="Times New Roman"/>
          <w:sz w:val="24"/>
          <w:szCs w:val="24"/>
          <w:lang w:val="en-US"/>
        </w:rPr>
        <w:t xml:space="preserve"> the chair</w:t>
      </w:r>
      <w:r w:rsidR="00AA4E76">
        <w:rPr>
          <w:rFonts w:ascii="Times New Roman" w:hAnsi="Times New Roman" w:cs="Times New Roman"/>
          <w:sz w:val="24"/>
          <w:szCs w:val="24"/>
          <w:lang w:val="en-US"/>
        </w:rPr>
        <w:t xml:space="preserve"> depending on the severity and perceived impact of the action.</w:t>
      </w:r>
    </w:p>
    <w:p w14:paraId="675A0624" w14:textId="75C40874" w:rsidR="00BA18E1" w:rsidRPr="00BA18E1" w:rsidRDefault="00BA18E1" w:rsidP="00BA18E1">
      <w:pPr>
        <w:rPr>
          <w:rFonts w:ascii="Times New Roman" w:hAnsi="Times New Roman" w:cs="Times New Roman"/>
          <w:b/>
          <w:bCs/>
          <w:sz w:val="24"/>
          <w:szCs w:val="24"/>
          <w:lang w:val="en-US"/>
        </w:rPr>
      </w:pPr>
      <w:r w:rsidRPr="00BA18E1">
        <w:rPr>
          <w:rFonts w:ascii="Times New Roman" w:hAnsi="Times New Roman" w:cs="Times New Roman"/>
          <w:b/>
          <w:bCs/>
          <w:sz w:val="24"/>
          <w:szCs w:val="24"/>
          <w:lang w:val="en-US"/>
        </w:rPr>
        <w:t>Infringement</w:t>
      </w:r>
    </w:p>
    <w:p w14:paraId="03AA78D6" w14:textId="77777777" w:rsidR="00BA18E1" w:rsidRP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If you feel that any of the aforementioned rules and regulations have been breached by a candidate, then you may report the incident either by email to snow.jcr@durham.ac.uk or by speaking with the JCR Chair or JCR President. You should not take any personal action.</w:t>
      </w:r>
    </w:p>
    <w:p w14:paraId="3DEA507B" w14:textId="5B382354" w:rsid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 xml:space="preserve">If a breach of the rules and regulations (as detailed herein or in the JCR governing documents) is discovered or reported, the </w:t>
      </w:r>
      <w:r w:rsidR="00C138D4">
        <w:rPr>
          <w:rFonts w:ascii="Times New Roman" w:hAnsi="Times New Roman" w:cs="Times New Roman"/>
          <w:sz w:val="24"/>
          <w:szCs w:val="24"/>
          <w:lang w:val="en-US"/>
        </w:rPr>
        <w:t xml:space="preserve">chair and/or the </w:t>
      </w:r>
      <w:r w:rsidRPr="00BA18E1">
        <w:rPr>
          <w:rFonts w:ascii="Times New Roman" w:hAnsi="Times New Roman" w:cs="Times New Roman"/>
          <w:sz w:val="24"/>
          <w:szCs w:val="24"/>
          <w:lang w:val="en-US"/>
        </w:rPr>
        <w:t>Democracy Committee has the discretion to take any action deemed appropriate.</w:t>
      </w:r>
    </w:p>
    <w:p w14:paraId="28788344" w14:textId="26AB2612" w:rsidR="00C138D4" w:rsidRPr="00BA18E1" w:rsidRDefault="00C138D4" w:rsidP="00BA18E1">
      <w:pPr>
        <w:rPr>
          <w:rFonts w:ascii="Times New Roman" w:hAnsi="Times New Roman" w:cs="Times New Roman"/>
          <w:sz w:val="24"/>
          <w:szCs w:val="24"/>
          <w:lang w:val="en-US"/>
        </w:rPr>
      </w:pPr>
      <w:r>
        <w:rPr>
          <w:rFonts w:ascii="Times New Roman" w:hAnsi="Times New Roman" w:cs="Times New Roman"/>
          <w:sz w:val="24"/>
          <w:szCs w:val="24"/>
          <w:lang w:val="en-US"/>
        </w:rPr>
        <w:t xml:space="preserve">Should a candidate or non-candidate (see </w:t>
      </w:r>
      <w:r w:rsidR="00BC0D7D">
        <w:rPr>
          <w:rFonts w:ascii="Times New Roman" w:hAnsi="Times New Roman" w:cs="Times New Roman"/>
          <w:sz w:val="24"/>
          <w:szCs w:val="24"/>
          <w:lang w:val="en-US"/>
        </w:rPr>
        <w:t>above</w:t>
      </w:r>
      <w:r>
        <w:rPr>
          <w:rFonts w:ascii="Times New Roman" w:hAnsi="Times New Roman" w:cs="Times New Roman"/>
          <w:sz w:val="24"/>
          <w:szCs w:val="24"/>
          <w:lang w:val="en-US"/>
        </w:rPr>
        <w:t xml:space="preserve">) wish to campaign in any way not </w:t>
      </w:r>
      <w:r w:rsidRPr="00C138D4">
        <w:rPr>
          <w:rFonts w:ascii="Times New Roman" w:hAnsi="Times New Roman" w:cs="Times New Roman"/>
          <w:b/>
          <w:bCs/>
          <w:sz w:val="24"/>
          <w:szCs w:val="24"/>
          <w:lang w:val="en-US"/>
        </w:rPr>
        <w:t>EXPLICITLY</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stated as being permitted in this document, they should seek the advice of the Chair as to whether this is permitted </w:t>
      </w:r>
      <w:r>
        <w:rPr>
          <w:rFonts w:ascii="Times New Roman" w:hAnsi="Times New Roman" w:cs="Times New Roman"/>
          <w:b/>
          <w:bCs/>
          <w:sz w:val="24"/>
          <w:szCs w:val="24"/>
          <w:lang w:val="en-US"/>
        </w:rPr>
        <w:t>before</w:t>
      </w:r>
      <w:r>
        <w:rPr>
          <w:rFonts w:ascii="Times New Roman" w:hAnsi="Times New Roman" w:cs="Times New Roman"/>
          <w:sz w:val="24"/>
          <w:szCs w:val="24"/>
          <w:lang w:val="en-US"/>
        </w:rPr>
        <w:t xml:space="preserve"> they begin campaigning in this way. Failure to do this may result in </w:t>
      </w:r>
      <w:r w:rsidRPr="00C138D4">
        <w:rPr>
          <w:rFonts w:ascii="Times New Roman" w:hAnsi="Times New Roman" w:cs="Times New Roman"/>
          <w:b/>
          <w:bCs/>
          <w:sz w:val="24"/>
          <w:szCs w:val="24"/>
          <w:lang w:val="en-US"/>
        </w:rPr>
        <w:t>disqualification</w:t>
      </w:r>
      <w:r>
        <w:rPr>
          <w:rFonts w:ascii="Times New Roman" w:hAnsi="Times New Roman" w:cs="Times New Roman"/>
          <w:sz w:val="24"/>
          <w:szCs w:val="24"/>
          <w:lang w:val="en-US"/>
        </w:rPr>
        <w:t xml:space="preserve"> should the chair deem this action out of order. Candidates may therefore not use the excuse that they were unaware that such an action was against the rules, as it is their responsibility to clarify this with the chair before </w:t>
      </w:r>
      <w:r w:rsidR="00E85EF3" w:rsidRPr="00E85EF3">
        <w:rPr>
          <w:rFonts w:ascii="Times New Roman" w:hAnsi="Times New Roman" w:cs="Times New Roman"/>
          <w:sz w:val="24"/>
          <w:szCs w:val="24"/>
          <w:lang w:val="en-US"/>
        </w:rPr>
        <w:t>engaging in any campaigning methods</w:t>
      </w:r>
      <w:r w:rsidR="00E85EF3">
        <w:rPr>
          <w:rFonts w:ascii="Times New Roman" w:hAnsi="Times New Roman" w:cs="Times New Roman"/>
          <w:sz w:val="24"/>
          <w:szCs w:val="24"/>
          <w:lang w:val="en-US"/>
        </w:rPr>
        <w:t xml:space="preserve"> that may not be permitted.</w:t>
      </w:r>
    </w:p>
    <w:p w14:paraId="23139FBF" w14:textId="611E5500" w:rsidR="00BA18E1" w:rsidRDefault="00BA18E1" w:rsidP="00BA18E1">
      <w:pPr>
        <w:rPr>
          <w:rFonts w:ascii="Times New Roman" w:hAnsi="Times New Roman" w:cs="Times New Roman"/>
          <w:sz w:val="24"/>
          <w:szCs w:val="24"/>
          <w:lang w:val="en-US"/>
        </w:rPr>
      </w:pPr>
      <w:r w:rsidRPr="00BA18E1">
        <w:rPr>
          <w:rFonts w:ascii="Times New Roman" w:hAnsi="Times New Roman" w:cs="Times New Roman"/>
          <w:sz w:val="24"/>
          <w:szCs w:val="24"/>
          <w:lang w:val="en-US"/>
        </w:rPr>
        <w:t>If a candidate feels they have been treated unfairly by the imposition of a sanction, they have the right to appeal.</w:t>
      </w:r>
    </w:p>
    <w:p w14:paraId="415E27FF" w14:textId="66A97FF5" w:rsidR="00503F1D" w:rsidRDefault="00C138D4" w:rsidP="00503F1D">
      <w:pPr>
        <w:rPr>
          <w:rFonts w:ascii="Times New Roman" w:hAnsi="Times New Roman" w:cs="Times New Roman"/>
          <w:sz w:val="24"/>
          <w:szCs w:val="24"/>
          <w:lang w:val="en-US"/>
        </w:rPr>
      </w:pPr>
      <w:r>
        <w:rPr>
          <w:rFonts w:ascii="Times New Roman" w:hAnsi="Times New Roman" w:cs="Times New Roman"/>
          <w:sz w:val="24"/>
          <w:szCs w:val="24"/>
          <w:lang w:val="en-US"/>
        </w:rPr>
        <w:t>As stated in the JCR Standing Orders Point 19.9.2</w:t>
      </w:r>
      <w:r w:rsidR="00F93DE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85EF3">
        <w:rPr>
          <w:rFonts w:ascii="Times New Roman" w:hAnsi="Times New Roman" w:cs="Times New Roman"/>
          <w:b/>
          <w:bCs/>
          <w:sz w:val="24"/>
          <w:szCs w:val="24"/>
          <w:lang w:val="en-US"/>
        </w:rPr>
        <w:t xml:space="preserve">the decisions of the Returning Officer </w:t>
      </w:r>
      <w:r w:rsidR="00332106">
        <w:rPr>
          <w:rFonts w:ascii="Times New Roman" w:hAnsi="Times New Roman" w:cs="Times New Roman"/>
          <w:b/>
          <w:bCs/>
          <w:sz w:val="24"/>
          <w:szCs w:val="24"/>
          <w:lang w:val="en-US"/>
        </w:rPr>
        <w:t xml:space="preserve">(chair) </w:t>
      </w:r>
      <w:r w:rsidRPr="00E85EF3">
        <w:rPr>
          <w:rFonts w:ascii="Times New Roman" w:hAnsi="Times New Roman" w:cs="Times New Roman"/>
          <w:b/>
          <w:bCs/>
          <w:sz w:val="24"/>
          <w:szCs w:val="24"/>
          <w:lang w:val="en-US"/>
        </w:rPr>
        <w:t>with regards to election regulations will be final.</w:t>
      </w:r>
    </w:p>
    <w:p w14:paraId="2BEF0DEC" w14:textId="5F6849AC" w:rsidR="00503F1D" w:rsidRPr="00503F1D" w:rsidRDefault="00503F1D" w:rsidP="00503F1D">
      <w:pPr>
        <w:rPr>
          <w:rFonts w:ascii="Times New Roman" w:hAnsi="Times New Roman" w:cs="Times New Roman"/>
          <w:sz w:val="24"/>
          <w:szCs w:val="24"/>
          <w:lang w:val="en-US"/>
        </w:rPr>
      </w:pPr>
    </w:p>
    <w:sectPr w:rsidR="00503F1D" w:rsidRPr="00503F1D" w:rsidSect="001F0004">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5F42" w14:textId="77777777" w:rsidR="00F86D96" w:rsidRDefault="00F86D96" w:rsidP="00EA3FB4">
      <w:pPr>
        <w:spacing w:after="0" w:line="240" w:lineRule="auto"/>
      </w:pPr>
      <w:r>
        <w:separator/>
      </w:r>
    </w:p>
  </w:endnote>
  <w:endnote w:type="continuationSeparator" w:id="0">
    <w:p w14:paraId="7D224377" w14:textId="77777777" w:rsidR="00F86D96" w:rsidRDefault="00F86D96" w:rsidP="00EA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7DFB" w14:textId="77777777" w:rsidR="00F86D96" w:rsidRDefault="00F86D96" w:rsidP="00EA3FB4">
      <w:pPr>
        <w:spacing w:after="0" w:line="240" w:lineRule="auto"/>
      </w:pPr>
      <w:r>
        <w:separator/>
      </w:r>
    </w:p>
  </w:footnote>
  <w:footnote w:type="continuationSeparator" w:id="0">
    <w:p w14:paraId="7C420B6F" w14:textId="77777777" w:rsidR="00F86D96" w:rsidRDefault="00F86D96" w:rsidP="00EA3FB4">
      <w:pPr>
        <w:spacing w:after="0" w:line="240" w:lineRule="auto"/>
      </w:pPr>
      <w:r>
        <w:continuationSeparator/>
      </w:r>
    </w:p>
  </w:footnote>
  <w:footnote w:id="1">
    <w:p w14:paraId="2D247B47" w14:textId="14529100" w:rsidR="0068057F" w:rsidRPr="005A5B0F" w:rsidRDefault="0068057F" w:rsidP="0068057F">
      <w:pPr>
        <w:pStyle w:val="Footer"/>
      </w:pPr>
      <w:r>
        <w:rPr>
          <w:rStyle w:val="FootnoteReference"/>
        </w:rPr>
        <w:footnoteRef/>
      </w:r>
      <w:r>
        <w:t xml:space="preserve">  Future members are any persons who have been successfully elected into a role but their term of office has not yet begun</w:t>
      </w:r>
    </w:p>
    <w:p w14:paraId="06855173" w14:textId="6B9A2ECD" w:rsidR="0068057F" w:rsidRDefault="0068057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B4024"/>
    <w:multiLevelType w:val="hybridMultilevel"/>
    <w:tmpl w:val="BEBA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65C8D"/>
    <w:multiLevelType w:val="hybridMultilevel"/>
    <w:tmpl w:val="952A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B4FCB"/>
    <w:multiLevelType w:val="hybridMultilevel"/>
    <w:tmpl w:val="C3CA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81DAE"/>
    <w:multiLevelType w:val="hybridMultilevel"/>
    <w:tmpl w:val="B6C8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56C5D"/>
    <w:multiLevelType w:val="hybridMultilevel"/>
    <w:tmpl w:val="335E2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93FE7"/>
    <w:multiLevelType w:val="hybridMultilevel"/>
    <w:tmpl w:val="80EA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B66A2"/>
    <w:multiLevelType w:val="hybridMultilevel"/>
    <w:tmpl w:val="29FA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F6FD4"/>
    <w:multiLevelType w:val="hybridMultilevel"/>
    <w:tmpl w:val="16D2C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83E58"/>
    <w:multiLevelType w:val="hybridMultilevel"/>
    <w:tmpl w:val="CA58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226D7"/>
    <w:multiLevelType w:val="hybridMultilevel"/>
    <w:tmpl w:val="7B0A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0515A"/>
    <w:multiLevelType w:val="hybridMultilevel"/>
    <w:tmpl w:val="67AA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1506215">
    <w:abstractNumId w:val="9"/>
  </w:num>
  <w:num w:numId="2" w16cid:durableId="1375613870">
    <w:abstractNumId w:val="6"/>
  </w:num>
  <w:num w:numId="3" w16cid:durableId="722484916">
    <w:abstractNumId w:val="5"/>
  </w:num>
  <w:num w:numId="4" w16cid:durableId="1198855651">
    <w:abstractNumId w:val="8"/>
  </w:num>
  <w:num w:numId="5" w16cid:durableId="512452401">
    <w:abstractNumId w:val="2"/>
  </w:num>
  <w:num w:numId="6" w16cid:durableId="1185052908">
    <w:abstractNumId w:val="4"/>
  </w:num>
  <w:num w:numId="7" w16cid:durableId="2050641939">
    <w:abstractNumId w:val="1"/>
  </w:num>
  <w:num w:numId="8" w16cid:durableId="1035615312">
    <w:abstractNumId w:val="10"/>
  </w:num>
  <w:num w:numId="9" w16cid:durableId="377245448">
    <w:abstractNumId w:val="3"/>
  </w:num>
  <w:num w:numId="10" w16cid:durableId="298611096">
    <w:abstractNumId w:val="0"/>
  </w:num>
  <w:num w:numId="11" w16cid:durableId="5629558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E1"/>
    <w:rsid w:val="000649F4"/>
    <w:rsid w:val="000C29A1"/>
    <w:rsid w:val="001F0004"/>
    <w:rsid w:val="00332106"/>
    <w:rsid w:val="0037144A"/>
    <w:rsid w:val="004A1024"/>
    <w:rsid w:val="004D27FF"/>
    <w:rsid w:val="00503F1D"/>
    <w:rsid w:val="00512180"/>
    <w:rsid w:val="005A23EE"/>
    <w:rsid w:val="005A5B0F"/>
    <w:rsid w:val="005D3755"/>
    <w:rsid w:val="005E3DD4"/>
    <w:rsid w:val="00611D60"/>
    <w:rsid w:val="00666462"/>
    <w:rsid w:val="006705BA"/>
    <w:rsid w:val="0068057F"/>
    <w:rsid w:val="0077657C"/>
    <w:rsid w:val="007A3057"/>
    <w:rsid w:val="00820BED"/>
    <w:rsid w:val="0084649A"/>
    <w:rsid w:val="008A3FD1"/>
    <w:rsid w:val="009603DD"/>
    <w:rsid w:val="00962C09"/>
    <w:rsid w:val="009B5B03"/>
    <w:rsid w:val="009C7EF0"/>
    <w:rsid w:val="009D417D"/>
    <w:rsid w:val="00A1668D"/>
    <w:rsid w:val="00A35E12"/>
    <w:rsid w:val="00A85624"/>
    <w:rsid w:val="00AA4E76"/>
    <w:rsid w:val="00AC4746"/>
    <w:rsid w:val="00BA18E1"/>
    <w:rsid w:val="00BC0D7D"/>
    <w:rsid w:val="00BF0E85"/>
    <w:rsid w:val="00C107E3"/>
    <w:rsid w:val="00C138D4"/>
    <w:rsid w:val="00C3647E"/>
    <w:rsid w:val="00CD5C27"/>
    <w:rsid w:val="00D57F14"/>
    <w:rsid w:val="00E83363"/>
    <w:rsid w:val="00E85EF3"/>
    <w:rsid w:val="00EA3FB4"/>
    <w:rsid w:val="00F606AA"/>
    <w:rsid w:val="00F86D96"/>
    <w:rsid w:val="00F9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12D2"/>
  <w15:chartTrackingRefBased/>
  <w15:docId w15:val="{9DBB83C9-3C61-4D95-9E36-AAAB531B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E1"/>
    <w:pPr>
      <w:ind w:left="720"/>
      <w:contextualSpacing/>
    </w:pPr>
  </w:style>
  <w:style w:type="paragraph" w:styleId="Header">
    <w:name w:val="header"/>
    <w:basedOn w:val="Normal"/>
    <w:link w:val="HeaderChar"/>
    <w:uiPriority w:val="99"/>
    <w:unhideWhenUsed/>
    <w:rsid w:val="00EA3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FB4"/>
  </w:style>
  <w:style w:type="paragraph" w:styleId="Footer">
    <w:name w:val="footer"/>
    <w:basedOn w:val="Normal"/>
    <w:link w:val="FooterChar"/>
    <w:uiPriority w:val="99"/>
    <w:unhideWhenUsed/>
    <w:rsid w:val="00EA3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FB4"/>
  </w:style>
  <w:style w:type="paragraph" w:styleId="EndnoteText">
    <w:name w:val="endnote text"/>
    <w:basedOn w:val="Normal"/>
    <w:link w:val="EndnoteTextChar"/>
    <w:uiPriority w:val="99"/>
    <w:semiHidden/>
    <w:unhideWhenUsed/>
    <w:rsid w:val="006805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57F"/>
    <w:rPr>
      <w:sz w:val="20"/>
      <w:szCs w:val="20"/>
    </w:rPr>
  </w:style>
  <w:style w:type="character" w:styleId="EndnoteReference">
    <w:name w:val="endnote reference"/>
    <w:basedOn w:val="DefaultParagraphFont"/>
    <w:uiPriority w:val="99"/>
    <w:semiHidden/>
    <w:unhideWhenUsed/>
    <w:rsid w:val="0068057F"/>
    <w:rPr>
      <w:vertAlign w:val="superscript"/>
    </w:rPr>
  </w:style>
  <w:style w:type="paragraph" w:styleId="FootnoteText">
    <w:name w:val="footnote text"/>
    <w:basedOn w:val="Normal"/>
    <w:link w:val="FootnoteTextChar"/>
    <w:uiPriority w:val="99"/>
    <w:semiHidden/>
    <w:unhideWhenUsed/>
    <w:rsid w:val="006805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057F"/>
    <w:rPr>
      <w:sz w:val="20"/>
      <w:szCs w:val="20"/>
    </w:rPr>
  </w:style>
  <w:style w:type="character" w:styleId="FootnoteReference">
    <w:name w:val="footnote reference"/>
    <w:basedOn w:val="DefaultParagraphFont"/>
    <w:uiPriority w:val="99"/>
    <w:semiHidden/>
    <w:unhideWhenUsed/>
    <w:rsid w:val="00680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4195C-8E01-4D14-A6C6-148707FB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Bamford</dc:creator>
  <cp:keywords/>
  <dc:description/>
  <cp:lastModifiedBy>Max Bamford</cp:lastModifiedBy>
  <cp:revision>43</cp:revision>
  <dcterms:created xsi:type="dcterms:W3CDTF">2024-01-18T12:54:00Z</dcterms:created>
  <dcterms:modified xsi:type="dcterms:W3CDTF">2024-02-05T15:17:00Z</dcterms:modified>
</cp:coreProperties>
</file>